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2A" w:rsidRPr="00BC0481" w:rsidRDefault="00643B2A" w:rsidP="003871F6">
      <w:pPr>
        <w:widowControl w:val="0"/>
        <w:spacing w:after="0" w:line="240" w:lineRule="auto"/>
        <w:ind w:left="5103"/>
        <w:rPr>
          <w:rFonts w:ascii="Bookman Old Style" w:eastAsia="Times New Roman" w:hAnsi="Bookman Old Style" w:cs="Times New Roman"/>
          <w:b/>
          <w:sz w:val="18"/>
          <w:szCs w:val="18"/>
          <w:lang w:val="uk-UA"/>
        </w:rPr>
      </w:pPr>
      <w:r w:rsidRPr="00BC0481">
        <w:rPr>
          <w:rFonts w:ascii="Bookman Old Style" w:eastAsia="Times New Roman" w:hAnsi="Bookman Old Style" w:cs="Times New Roman"/>
          <w:b/>
          <w:sz w:val="18"/>
          <w:szCs w:val="18"/>
          <w:lang w:val="uk-UA"/>
        </w:rPr>
        <w:t xml:space="preserve">Додаток </w:t>
      </w:r>
      <w:r w:rsidR="000453AA" w:rsidRPr="00BC0481">
        <w:rPr>
          <w:rFonts w:ascii="Bookman Old Style" w:eastAsia="Times New Roman" w:hAnsi="Bookman Old Style" w:cs="Times New Roman"/>
          <w:b/>
          <w:sz w:val="18"/>
          <w:szCs w:val="18"/>
          <w:lang w:val="uk-UA"/>
        </w:rPr>
        <w:t>1</w:t>
      </w:r>
      <w:r w:rsidRPr="00BC0481">
        <w:rPr>
          <w:rFonts w:ascii="Bookman Old Style" w:eastAsia="Times New Roman" w:hAnsi="Bookman Old Style" w:cs="Times New Roman"/>
          <w:b/>
          <w:sz w:val="18"/>
          <w:szCs w:val="18"/>
          <w:lang w:val="uk-UA"/>
        </w:rPr>
        <w:t xml:space="preserve"> до рішення </w:t>
      </w:r>
    </w:p>
    <w:p w:rsidR="00643B2A" w:rsidRPr="00BC0481" w:rsidRDefault="00643B2A" w:rsidP="003871F6">
      <w:pPr>
        <w:widowControl w:val="0"/>
        <w:spacing w:after="0" w:line="240" w:lineRule="auto"/>
        <w:ind w:left="5103"/>
        <w:rPr>
          <w:rFonts w:ascii="Bookman Old Style" w:eastAsia="Times New Roman" w:hAnsi="Bookman Old Style" w:cs="Times New Roman"/>
          <w:b/>
          <w:sz w:val="18"/>
          <w:szCs w:val="18"/>
          <w:lang w:val="uk-UA"/>
        </w:rPr>
      </w:pPr>
      <w:r w:rsidRPr="00BC0481">
        <w:rPr>
          <w:rFonts w:ascii="Bookman Old Style" w:eastAsia="Times New Roman" w:hAnsi="Bookman Old Style" w:cs="Times New Roman"/>
          <w:b/>
          <w:sz w:val="18"/>
          <w:szCs w:val="18"/>
          <w:lang w:val="uk-UA"/>
        </w:rPr>
        <w:t xml:space="preserve">Верхньодніпровської міської ради </w:t>
      </w:r>
    </w:p>
    <w:p w:rsidR="00643B2A" w:rsidRPr="00BC0481" w:rsidRDefault="00643B2A" w:rsidP="003871F6">
      <w:pPr>
        <w:widowControl w:val="0"/>
        <w:spacing w:after="0" w:line="240" w:lineRule="auto"/>
        <w:ind w:left="5103"/>
        <w:rPr>
          <w:rFonts w:ascii="Bookman Old Style" w:eastAsia="Times New Roman" w:hAnsi="Bookman Old Style" w:cs="Times New Roman"/>
          <w:b/>
          <w:sz w:val="18"/>
          <w:szCs w:val="18"/>
          <w:lang w:val="uk-UA"/>
        </w:rPr>
      </w:pPr>
      <w:r w:rsidRPr="00BC0481">
        <w:rPr>
          <w:rFonts w:ascii="Bookman Old Style" w:eastAsia="Times New Roman" w:hAnsi="Bookman Old Style" w:cs="Times New Roman"/>
          <w:b/>
          <w:sz w:val="18"/>
          <w:szCs w:val="18"/>
          <w:lang w:val="uk-UA"/>
        </w:rPr>
        <w:t xml:space="preserve">№ </w:t>
      </w:r>
      <w:r w:rsidR="008F13F3" w:rsidRPr="00BC0481">
        <w:rPr>
          <w:rFonts w:ascii="Bookman Old Style" w:eastAsia="Times New Roman" w:hAnsi="Bookman Old Style" w:cs="Times New Roman"/>
          <w:b/>
          <w:sz w:val="18"/>
          <w:szCs w:val="18"/>
          <w:lang w:val="uk-UA"/>
        </w:rPr>
        <w:t>180</w:t>
      </w:r>
      <w:r w:rsidRPr="00BC0481">
        <w:rPr>
          <w:rFonts w:ascii="Bookman Old Style" w:eastAsia="Times New Roman" w:hAnsi="Bookman Old Style" w:cs="Times New Roman"/>
          <w:b/>
          <w:sz w:val="18"/>
          <w:szCs w:val="18"/>
          <w:lang w:val="uk-UA"/>
        </w:rPr>
        <w:t>-</w:t>
      </w:r>
      <w:r w:rsidR="003871F6" w:rsidRPr="00BC0481">
        <w:rPr>
          <w:rFonts w:ascii="Bookman Old Style" w:eastAsia="Times New Roman" w:hAnsi="Bookman Old Style" w:cs="Times New Roman"/>
          <w:b/>
          <w:sz w:val="18"/>
          <w:szCs w:val="18"/>
          <w:lang w:val="uk-UA"/>
        </w:rPr>
        <w:t>10</w:t>
      </w:r>
      <w:r w:rsidR="000453AA" w:rsidRPr="00BC0481">
        <w:rPr>
          <w:rFonts w:ascii="Bookman Old Style" w:eastAsia="Times New Roman" w:hAnsi="Bookman Old Style" w:cs="Times New Roman"/>
          <w:b/>
          <w:sz w:val="18"/>
          <w:szCs w:val="18"/>
          <w:lang w:val="uk-UA"/>
        </w:rPr>
        <w:t>/</w:t>
      </w:r>
      <w:proofErr w:type="spellStart"/>
      <w:r w:rsidR="000453AA" w:rsidRPr="00BC0481">
        <w:rPr>
          <w:rFonts w:ascii="Bookman Old Style" w:eastAsia="Times New Roman" w:hAnsi="Bookman Old Style" w:cs="Times New Roman"/>
          <w:b/>
          <w:sz w:val="18"/>
          <w:szCs w:val="18"/>
          <w:lang w:val="uk-UA"/>
        </w:rPr>
        <w:t>УІІІ</w:t>
      </w:r>
      <w:proofErr w:type="spellEnd"/>
      <w:r w:rsidR="000453AA" w:rsidRPr="00BC0481">
        <w:rPr>
          <w:rFonts w:ascii="Bookman Old Style" w:eastAsia="Times New Roman" w:hAnsi="Bookman Old Style" w:cs="Times New Roman"/>
          <w:b/>
          <w:sz w:val="18"/>
          <w:szCs w:val="18"/>
          <w:lang w:val="uk-UA"/>
        </w:rPr>
        <w:t xml:space="preserve"> від «</w:t>
      </w:r>
      <w:r w:rsidR="008F13F3" w:rsidRPr="00BC0481">
        <w:rPr>
          <w:rFonts w:ascii="Bookman Old Style" w:eastAsia="Times New Roman" w:hAnsi="Bookman Old Style" w:cs="Times New Roman"/>
          <w:b/>
          <w:sz w:val="18"/>
          <w:szCs w:val="18"/>
          <w:lang w:val="uk-UA"/>
        </w:rPr>
        <w:t>30</w:t>
      </w:r>
      <w:r w:rsidR="000453AA" w:rsidRPr="00BC0481">
        <w:rPr>
          <w:rFonts w:ascii="Bookman Old Style" w:eastAsia="Times New Roman" w:hAnsi="Bookman Old Style" w:cs="Times New Roman"/>
          <w:b/>
          <w:sz w:val="18"/>
          <w:szCs w:val="18"/>
          <w:lang w:val="uk-UA"/>
        </w:rPr>
        <w:t xml:space="preserve">» </w:t>
      </w:r>
      <w:r w:rsidR="003871F6" w:rsidRPr="00BC0481">
        <w:rPr>
          <w:rFonts w:ascii="Bookman Old Style" w:eastAsia="Times New Roman" w:hAnsi="Bookman Old Style" w:cs="Times New Roman"/>
          <w:b/>
          <w:sz w:val="18"/>
          <w:szCs w:val="18"/>
          <w:lang w:val="uk-UA"/>
        </w:rPr>
        <w:t>листопада</w:t>
      </w:r>
      <w:r w:rsidR="008551C3" w:rsidRPr="00BC0481">
        <w:rPr>
          <w:rFonts w:ascii="Bookman Old Style" w:eastAsia="Times New Roman" w:hAnsi="Bookman Old Style" w:cs="Times New Roman"/>
          <w:b/>
          <w:sz w:val="18"/>
          <w:szCs w:val="18"/>
          <w:lang w:val="uk-UA"/>
        </w:rPr>
        <w:t xml:space="preserve"> </w:t>
      </w:r>
      <w:r w:rsidRPr="00BC0481">
        <w:rPr>
          <w:rFonts w:ascii="Bookman Old Style" w:eastAsia="Times New Roman" w:hAnsi="Bookman Old Style" w:cs="Times New Roman"/>
          <w:b/>
          <w:sz w:val="18"/>
          <w:szCs w:val="18"/>
          <w:lang w:val="uk-UA"/>
        </w:rPr>
        <w:t>201</w:t>
      </w:r>
      <w:r w:rsidR="000453AA" w:rsidRPr="00BC0481">
        <w:rPr>
          <w:rFonts w:ascii="Bookman Old Style" w:eastAsia="Times New Roman" w:hAnsi="Bookman Old Style" w:cs="Times New Roman"/>
          <w:b/>
          <w:sz w:val="18"/>
          <w:szCs w:val="18"/>
          <w:lang w:val="uk-UA"/>
        </w:rPr>
        <w:t>8</w:t>
      </w:r>
      <w:r w:rsidRPr="00BC0481">
        <w:rPr>
          <w:rFonts w:ascii="Bookman Old Style" w:eastAsia="Times New Roman" w:hAnsi="Bookman Old Style" w:cs="Times New Roman"/>
          <w:b/>
          <w:sz w:val="18"/>
          <w:szCs w:val="18"/>
          <w:lang w:val="uk-UA"/>
        </w:rPr>
        <w:t xml:space="preserve"> року </w:t>
      </w:r>
    </w:p>
    <w:p w:rsidR="00643B2A" w:rsidRPr="00BC0481" w:rsidRDefault="00643B2A" w:rsidP="003871F6">
      <w:pPr>
        <w:widowControl w:val="0"/>
        <w:spacing w:after="0" w:line="240" w:lineRule="auto"/>
        <w:ind w:left="5103"/>
        <w:rPr>
          <w:rFonts w:ascii="Bookman Old Style" w:eastAsia="Times New Roman" w:hAnsi="Bookman Old Style" w:cs="Times New Roman"/>
          <w:b/>
          <w:sz w:val="18"/>
          <w:szCs w:val="18"/>
          <w:lang w:val="uk-UA"/>
        </w:rPr>
      </w:pPr>
    </w:p>
    <w:p w:rsidR="00271172" w:rsidRPr="00BC0481" w:rsidRDefault="00271172" w:rsidP="00643B2A">
      <w:pPr>
        <w:pStyle w:val="2"/>
        <w:keepNext w:val="0"/>
        <w:widowControl w:val="0"/>
        <w:tabs>
          <w:tab w:val="left" w:pos="540"/>
          <w:tab w:val="left" w:pos="720"/>
          <w:tab w:val="left" w:pos="900"/>
        </w:tabs>
        <w:spacing w:before="0" w:after="0" w:line="240" w:lineRule="auto"/>
        <w:jc w:val="center"/>
        <w:rPr>
          <w:rFonts w:ascii="Bookman Old Style" w:hAnsi="Bookman Old Style"/>
          <w:i w:val="0"/>
          <w:sz w:val="18"/>
          <w:szCs w:val="18"/>
          <w:lang w:val="ru-RU"/>
        </w:rPr>
      </w:pPr>
    </w:p>
    <w:p w:rsidR="00643B2A" w:rsidRPr="00BC0481" w:rsidRDefault="00643B2A" w:rsidP="00643B2A">
      <w:pPr>
        <w:pStyle w:val="2"/>
        <w:keepNext w:val="0"/>
        <w:widowControl w:val="0"/>
        <w:tabs>
          <w:tab w:val="left" w:pos="540"/>
          <w:tab w:val="left" w:pos="720"/>
          <w:tab w:val="left" w:pos="900"/>
        </w:tabs>
        <w:spacing w:before="0" w:after="0" w:line="240" w:lineRule="auto"/>
        <w:jc w:val="center"/>
        <w:rPr>
          <w:rFonts w:ascii="Bookman Old Style" w:hAnsi="Bookman Old Style"/>
          <w:i w:val="0"/>
          <w:sz w:val="18"/>
          <w:szCs w:val="18"/>
        </w:rPr>
      </w:pPr>
      <w:r w:rsidRPr="00BC0481">
        <w:rPr>
          <w:rFonts w:ascii="Bookman Old Style" w:hAnsi="Bookman Old Style"/>
          <w:i w:val="0"/>
          <w:sz w:val="18"/>
          <w:szCs w:val="18"/>
        </w:rPr>
        <w:t xml:space="preserve">П О Л О Ж Е Н </w:t>
      </w:r>
      <w:proofErr w:type="spellStart"/>
      <w:r w:rsidRPr="00BC0481">
        <w:rPr>
          <w:rFonts w:ascii="Bookman Old Style" w:hAnsi="Bookman Old Style"/>
          <w:i w:val="0"/>
          <w:sz w:val="18"/>
          <w:szCs w:val="18"/>
        </w:rPr>
        <w:t>Н</w:t>
      </w:r>
      <w:proofErr w:type="spellEnd"/>
      <w:r w:rsidRPr="00BC0481">
        <w:rPr>
          <w:rFonts w:ascii="Bookman Old Style" w:hAnsi="Bookman Old Style"/>
          <w:i w:val="0"/>
          <w:sz w:val="18"/>
          <w:szCs w:val="18"/>
        </w:rPr>
        <w:t xml:space="preserve"> Я</w:t>
      </w:r>
    </w:p>
    <w:p w:rsidR="00643B2A" w:rsidRPr="00BC0481" w:rsidRDefault="00643B2A" w:rsidP="00643B2A">
      <w:pPr>
        <w:widowControl w:val="0"/>
        <w:tabs>
          <w:tab w:val="left" w:pos="540"/>
          <w:tab w:val="left" w:pos="720"/>
          <w:tab w:val="left" w:pos="900"/>
        </w:tabs>
        <w:spacing w:after="0" w:line="240" w:lineRule="auto"/>
        <w:jc w:val="center"/>
        <w:rPr>
          <w:rFonts w:ascii="Bookman Old Style" w:eastAsia="Times New Roman" w:hAnsi="Bookman Old Style" w:cs="Times New Roman"/>
          <w:b/>
          <w:sz w:val="18"/>
          <w:szCs w:val="18"/>
          <w:lang w:val="uk-UA"/>
        </w:rPr>
      </w:pPr>
      <w:r w:rsidRPr="00BC0481">
        <w:rPr>
          <w:rFonts w:ascii="Bookman Old Style" w:eastAsia="Times New Roman" w:hAnsi="Bookman Old Style" w:cs="Times New Roman"/>
          <w:b/>
          <w:sz w:val="18"/>
          <w:szCs w:val="18"/>
          <w:lang w:val="uk-UA"/>
        </w:rPr>
        <w:t>про Відділ  з гуманітарних питань Верхньодніпровської міської ради</w:t>
      </w:r>
    </w:p>
    <w:p w:rsidR="00643B2A" w:rsidRPr="00BC0481" w:rsidRDefault="00643B2A" w:rsidP="00643B2A">
      <w:pPr>
        <w:widowControl w:val="0"/>
        <w:tabs>
          <w:tab w:val="left" w:pos="540"/>
          <w:tab w:val="left" w:pos="720"/>
          <w:tab w:val="left" w:pos="900"/>
        </w:tabs>
        <w:spacing w:after="0" w:line="240" w:lineRule="auto"/>
        <w:rPr>
          <w:rFonts w:ascii="Bookman Old Style" w:eastAsia="Times New Roman" w:hAnsi="Bookman Old Style" w:cs="Times New Roman"/>
          <w:b/>
          <w:sz w:val="18"/>
          <w:szCs w:val="18"/>
          <w:lang w:val="uk-UA"/>
        </w:rPr>
      </w:pPr>
    </w:p>
    <w:p w:rsidR="00643B2A" w:rsidRPr="00BC0481" w:rsidRDefault="00643B2A"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b/>
          <w:sz w:val="18"/>
          <w:szCs w:val="18"/>
          <w:lang w:val="uk-UA"/>
        </w:rPr>
      </w:pPr>
      <w:r w:rsidRPr="00BC0481">
        <w:rPr>
          <w:rFonts w:ascii="Bookman Old Style" w:eastAsia="Times New Roman" w:hAnsi="Bookman Old Style" w:cs="Times New Roman"/>
          <w:b/>
          <w:sz w:val="18"/>
          <w:szCs w:val="18"/>
          <w:lang w:val="uk-UA"/>
        </w:rPr>
        <w:t>Розділ 1. Загальні положення</w:t>
      </w:r>
    </w:p>
    <w:p w:rsidR="00643B2A" w:rsidRPr="00BC0481" w:rsidRDefault="00643B2A" w:rsidP="00D521B2">
      <w:pPr>
        <w:pStyle w:val="a3"/>
        <w:widowControl w:val="0"/>
        <w:tabs>
          <w:tab w:val="left" w:pos="540"/>
          <w:tab w:val="left" w:pos="851"/>
          <w:tab w:val="left" w:pos="900"/>
          <w:tab w:val="left" w:pos="993"/>
          <w:tab w:val="left" w:pos="1134"/>
        </w:tabs>
        <w:ind w:firstLine="284"/>
        <w:jc w:val="left"/>
        <w:rPr>
          <w:rFonts w:ascii="Bookman Old Style" w:hAnsi="Bookman Old Style"/>
          <w:sz w:val="18"/>
          <w:szCs w:val="18"/>
        </w:rPr>
      </w:pPr>
      <w:r w:rsidRPr="00BC0481">
        <w:rPr>
          <w:rFonts w:ascii="Bookman Old Style" w:hAnsi="Bookman Old Style"/>
          <w:sz w:val="18"/>
          <w:szCs w:val="18"/>
        </w:rPr>
        <w:t>1.1. Відділ з гуманітарних питань Верхньодніпровської міської ради (далі - Відділ), є виконавчим органом Верхньодніпровської міської ради (далі – Міська рада), її структурним підрозділом та утворюється рішенням міської ради.</w:t>
      </w:r>
    </w:p>
    <w:p w:rsidR="00643B2A" w:rsidRPr="00BC0481" w:rsidRDefault="00643B2A"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1.2. Відділ є підзвітним та підконтрольним Міській раді, підпорядкованим виконавчому комітету Верхньодніпровської міської ради (далі – Виконавчий комітет) та Верхньодніпровському міському голові (далі – Міський голова)</w:t>
      </w:r>
      <w:r w:rsidR="008548F7" w:rsidRPr="00BC0481">
        <w:rPr>
          <w:rFonts w:ascii="Bookman Old Style" w:eastAsia="Times New Roman" w:hAnsi="Bookman Old Style" w:cs="Times New Roman"/>
          <w:sz w:val="18"/>
          <w:szCs w:val="18"/>
          <w:lang w:val="uk-UA"/>
        </w:rPr>
        <w:t>, а з питань здійснення делегованих повноважень – відповідним органам виконавчої влади</w:t>
      </w:r>
      <w:r w:rsidRPr="00BC0481">
        <w:rPr>
          <w:rFonts w:ascii="Bookman Old Style" w:eastAsia="Times New Roman" w:hAnsi="Bookman Old Style" w:cs="Times New Roman"/>
          <w:sz w:val="18"/>
          <w:szCs w:val="18"/>
          <w:lang w:val="uk-UA"/>
        </w:rPr>
        <w:t xml:space="preserve">. </w:t>
      </w:r>
    </w:p>
    <w:p w:rsidR="00643B2A" w:rsidRPr="00BC0481" w:rsidRDefault="00643B2A"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У поточній діяльності Відділ підпорядковується першому заступнику міського голови та секретарю міської ради, відповідно до їх сфери обов’язків.</w:t>
      </w:r>
    </w:p>
    <w:p w:rsidR="00643B2A" w:rsidRPr="00BC0481" w:rsidRDefault="00643B2A"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1.3. </w:t>
      </w:r>
      <w:r w:rsidRPr="00BC0481">
        <w:rPr>
          <w:rFonts w:ascii="Bookman Old Style" w:eastAsia="Times New Roman" w:hAnsi="Bookman Old Style" w:cs="Times New Roman"/>
          <w:sz w:val="18"/>
          <w:szCs w:val="18"/>
          <w:shd w:val="clear" w:color="auto" w:fill="FFFFFF"/>
          <w:lang w:val="uk-UA"/>
        </w:rPr>
        <w:t>Відділ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нормативними актами профільних міністерств</w:t>
      </w:r>
      <w:r w:rsidR="00D6297C" w:rsidRPr="00BC0481">
        <w:rPr>
          <w:rFonts w:ascii="Bookman Old Style" w:eastAsia="Times New Roman" w:hAnsi="Bookman Old Style" w:cs="Times New Roman"/>
          <w:sz w:val="18"/>
          <w:szCs w:val="18"/>
          <w:shd w:val="clear" w:color="auto" w:fill="FFFFFF"/>
          <w:lang w:val="uk-UA"/>
        </w:rPr>
        <w:t xml:space="preserve"> та відповідних департаментів і управлінь </w:t>
      </w:r>
      <w:r w:rsidR="008548F7" w:rsidRPr="00BC0481">
        <w:rPr>
          <w:rFonts w:ascii="Bookman Old Style" w:eastAsia="Times New Roman" w:hAnsi="Bookman Old Style" w:cs="Times New Roman"/>
          <w:sz w:val="18"/>
          <w:szCs w:val="18"/>
          <w:shd w:val="clear" w:color="auto" w:fill="FFFFFF"/>
          <w:lang w:val="uk-UA"/>
        </w:rPr>
        <w:t>Дніпропетровської облдержадміністрації</w:t>
      </w:r>
      <w:r w:rsidRPr="00BC0481">
        <w:rPr>
          <w:rFonts w:ascii="Bookman Old Style" w:eastAsia="Times New Roman" w:hAnsi="Bookman Old Style" w:cs="Times New Roman"/>
          <w:sz w:val="18"/>
          <w:szCs w:val="18"/>
          <w:shd w:val="clear" w:color="auto" w:fill="FFFFFF"/>
          <w:lang w:val="uk-UA"/>
        </w:rPr>
        <w:t>, рішеннями Міської ради та її Виконавчого комітету, розпорядженнями Міського голови, цим Положенням</w:t>
      </w:r>
      <w:r w:rsidRPr="00BC0481">
        <w:rPr>
          <w:rFonts w:ascii="Bookman Old Style" w:eastAsia="Times New Roman" w:hAnsi="Bookman Old Style" w:cs="Times New Roman"/>
          <w:sz w:val="18"/>
          <w:szCs w:val="18"/>
          <w:lang w:val="uk-UA"/>
        </w:rPr>
        <w:t xml:space="preserve"> та іншими нормативно-правовими актами</w:t>
      </w:r>
      <w:r w:rsidRPr="00BC0481">
        <w:rPr>
          <w:rFonts w:ascii="Bookman Old Style" w:eastAsia="Times New Roman" w:hAnsi="Bookman Old Style" w:cs="Times New Roman"/>
          <w:sz w:val="18"/>
          <w:szCs w:val="18"/>
          <w:shd w:val="clear" w:color="auto" w:fill="FFFFFF"/>
          <w:lang w:val="uk-UA"/>
        </w:rPr>
        <w:t>.</w:t>
      </w:r>
    </w:p>
    <w:p w:rsidR="008548F7" w:rsidRPr="00BC0481" w:rsidRDefault="00643B2A"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1.4. </w:t>
      </w:r>
      <w:r w:rsidR="00CC394A" w:rsidRPr="00BC0481">
        <w:rPr>
          <w:rFonts w:ascii="Bookman Old Style" w:eastAsia="Times New Roman" w:hAnsi="Bookman Old Style" w:cs="Times New Roman"/>
          <w:sz w:val="18"/>
          <w:szCs w:val="18"/>
          <w:lang w:val="uk-UA"/>
        </w:rPr>
        <w:t>Відділ є юридичною особою публічного права, неприбутковою організацією,</w:t>
      </w:r>
      <w:r w:rsidR="00D55CCF" w:rsidRPr="00BC0481">
        <w:rPr>
          <w:rFonts w:ascii="Bookman Old Style" w:eastAsia="Times New Roman" w:hAnsi="Bookman Old Style" w:cs="Times New Roman"/>
          <w:sz w:val="18"/>
          <w:szCs w:val="18"/>
          <w:lang w:val="uk-UA"/>
        </w:rPr>
        <w:t xml:space="preserve"> має самостійний баланс, реєстраційні рахунки у територіальних представництвах Державного казначейства України, печатку із зображенням Державного герба України і власним найменуванням, </w:t>
      </w:r>
      <w:r w:rsidR="00F46B0D" w:rsidRPr="00BC0481">
        <w:rPr>
          <w:rFonts w:ascii="Bookman Old Style" w:eastAsia="Times New Roman" w:hAnsi="Bookman Old Style" w:cs="Times New Roman"/>
          <w:sz w:val="18"/>
          <w:szCs w:val="18"/>
          <w:lang w:val="uk-UA"/>
        </w:rPr>
        <w:t xml:space="preserve">кутовий </w:t>
      </w:r>
      <w:r w:rsidR="00D55CCF" w:rsidRPr="00BC0481">
        <w:rPr>
          <w:rFonts w:ascii="Bookman Old Style" w:eastAsia="Times New Roman" w:hAnsi="Bookman Old Style" w:cs="Times New Roman"/>
          <w:sz w:val="18"/>
          <w:szCs w:val="18"/>
          <w:lang w:val="uk-UA"/>
        </w:rPr>
        <w:t>штамп</w:t>
      </w:r>
      <w:r w:rsidR="00F46B0D" w:rsidRPr="00BC0481">
        <w:rPr>
          <w:rFonts w:ascii="Bookman Old Style" w:eastAsia="Times New Roman" w:hAnsi="Bookman Old Style" w:cs="Times New Roman"/>
          <w:sz w:val="18"/>
          <w:szCs w:val="18"/>
          <w:lang w:val="uk-UA"/>
        </w:rPr>
        <w:t>, відповідні бланки та інші атрибути юридичної особи. Відділ має право, у межах свої повноважень, укладати від свого імені угоди з юридичними та фізичними особами</w:t>
      </w:r>
      <w:r w:rsidR="00F04F9A" w:rsidRPr="00BC0481">
        <w:rPr>
          <w:rFonts w:ascii="Bookman Old Style" w:eastAsia="Times New Roman" w:hAnsi="Bookman Old Style" w:cs="Times New Roman"/>
          <w:sz w:val="18"/>
          <w:szCs w:val="18"/>
          <w:lang w:val="uk-UA"/>
        </w:rPr>
        <w:t>, мати майнові і немайнові права, нести зобов’язання, бути позивачем і відповідачем у судах.</w:t>
      </w:r>
    </w:p>
    <w:p w:rsidR="00F04F9A" w:rsidRPr="00BC0481" w:rsidRDefault="00F04F9A"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1.5. </w:t>
      </w:r>
      <w:r w:rsidR="00A545B5" w:rsidRPr="00BC0481">
        <w:rPr>
          <w:rFonts w:ascii="Bookman Old Style" w:eastAsia="Times New Roman" w:hAnsi="Bookman Old Style" w:cs="Times New Roman"/>
          <w:sz w:val="18"/>
          <w:szCs w:val="18"/>
          <w:lang w:val="uk-UA"/>
        </w:rPr>
        <w:t>Засновником Відділу, а також розпорядником майна, переданого Відділу в користування на праві оперативного управління, є Верхньодніпровська міська рада.</w:t>
      </w:r>
    </w:p>
    <w:p w:rsidR="00A545B5" w:rsidRPr="00BC0481" w:rsidRDefault="00A545B5"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1.6. Повна назва Відділу: Відділ з гуманітарних питань Верхньодніпровської міської ради.</w:t>
      </w:r>
    </w:p>
    <w:p w:rsidR="00A545B5" w:rsidRPr="00BC0481" w:rsidRDefault="00A545B5"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Скорочена назва: Відділ з </w:t>
      </w:r>
      <w:proofErr w:type="spellStart"/>
      <w:r w:rsidR="00767B21" w:rsidRPr="00BC0481">
        <w:rPr>
          <w:rFonts w:ascii="Bookman Old Style" w:eastAsia="Times New Roman" w:hAnsi="Bookman Old Style" w:cs="Times New Roman"/>
          <w:sz w:val="18"/>
          <w:szCs w:val="18"/>
          <w:lang w:val="uk-UA"/>
        </w:rPr>
        <w:t>ГП</w:t>
      </w:r>
      <w:proofErr w:type="spellEnd"/>
      <w:r w:rsidRPr="00BC0481">
        <w:rPr>
          <w:rFonts w:ascii="Bookman Old Style" w:eastAsia="Times New Roman" w:hAnsi="Bookman Old Style" w:cs="Times New Roman"/>
          <w:sz w:val="18"/>
          <w:szCs w:val="18"/>
          <w:lang w:val="uk-UA"/>
        </w:rPr>
        <w:t xml:space="preserve"> Верхньодніпровської </w:t>
      </w:r>
      <w:proofErr w:type="spellStart"/>
      <w:r w:rsidR="00767B21" w:rsidRPr="00BC0481">
        <w:rPr>
          <w:rFonts w:ascii="Bookman Old Style" w:eastAsia="Times New Roman" w:hAnsi="Bookman Old Style" w:cs="Times New Roman"/>
          <w:sz w:val="18"/>
          <w:szCs w:val="18"/>
          <w:lang w:val="uk-UA"/>
        </w:rPr>
        <w:t>МР</w:t>
      </w:r>
      <w:proofErr w:type="spellEnd"/>
      <w:r w:rsidRPr="00BC0481">
        <w:rPr>
          <w:rFonts w:ascii="Bookman Old Style" w:eastAsia="Times New Roman" w:hAnsi="Bookman Old Style" w:cs="Times New Roman"/>
          <w:sz w:val="18"/>
          <w:szCs w:val="18"/>
          <w:lang w:val="uk-UA"/>
        </w:rPr>
        <w:t>.</w:t>
      </w:r>
    </w:p>
    <w:p w:rsidR="00A545B5" w:rsidRPr="00BC0481" w:rsidRDefault="00A545B5"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1.7. Юридична адреса Відділу: 51600, Дніпропетровська область, Верхньодніпровський район, місто Верхньодніпровськ, вул.Дніпровська,88.</w:t>
      </w:r>
    </w:p>
    <w:p w:rsidR="00A545B5" w:rsidRPr="00BC0481" w:rsidRDefault="00A545B5"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Фактична адреса Відділу: 51600, Дніпропетровська область, Верхньодніпровський район, місто Верхньодніпровськ, вул.Дніпровська,88.</w:t>
      </w:r>
    </w:p>
    <w:p w:rsidR="00643B2A" w:rsidRPr="00BC0481" w:rsidRDefault="00643B2A" w:rsidP="00D521B2">
      <w:pPr>
        <w:pStyle w:val="p6"/>
        <w:widowControl w:val="0"/>
        <w:shd w:val="clear" w:color="auto" w:fill="FFFFFF"/>
        <w:tabs>
          <w:tab w:val="left" w:pos="540"/>
          <w:tab w:val="left" w:pos="851"/>
          <w:tab w:val="left" w:pos="900"/>
          <w:tab w:val="left" w:pos="993"/>
          <w:tab w:val="left" w:pos="1134"/>
        </w:tabs>
        <w:spacing w:before="0" w:beforeAutospacing="0" w:after="0" w:afterAutospacing="0"/>
        <w:ind w:firstLine="284"/>
        <w:rPr>
          <w:rFonts w:ascii="Bookman Old Style" w:hAnsi="Bookman Old Style"/>
          <w:sz w:val="18"/>
          <w:szCs w:val="18"/>
          <w:lang w:val="uk-UA"/>
        </w:rPr>
      </w:pPr>
      <w:r w:rsidRPr="00BC0481">
        <w:rPr>
          <w:rFonts w:ascii="Bookman Old Style" w:hAnsi="Bookman Old Style"/>
          <w:sz w:val="18"/>
          <w:szCs w:val="18"/>
          <w:lang w:val="uk-UA"/>
        </w:rPr>
        <w:t>1.</w:t>
      </w:r>
      <w:r w:rsidR="0031552B" w:rsidRPr="00BC0481">
        <w:rPr>
          <w:rFonts w:ascii="Bookman Old Style" w:hAnsi="Bookman Old Style"/>
          <w:sz w:val="18"/>
          <w:szCs w:val="18"/>
          <w:lang w:val="uk-UA"/>
        </w:rPr>
        <w:t>8</w:t>
      </w:r>
      <w:r w:rsidRPr="00BC0481">
        <w:rPr>
          <w:rFonts w:ascii="Bookman Old Style" w:hAnsi="Bookman Old Style"/>
          <w:sz w:val="18"/>
          <w:szCs w:val="18"/>
          <w:lang w:val="uk-UA"/>
        </w:rPr>
        <w:t xml:space="preserve">. Положення про Відділ, </w:t>
      </w:r>
      <w:r w:rsidR="0031552B" w:rsidRPr="00BC0481">
        <w:rPr>
          <w:rFonts w:ascii="Bookman Old Style" w:hAnsi="Bookman Old Style"/>
          <w:sz w:val="18"/>
          <w:szCs w:val="18"/>
          <w:lang w:val="uk-UA"/>
        </w:rPr>
        <w:t xml:space="preserve">структура, штатна </w:t>
      </w:r>
      <w:r w:rsidRPr="00BC0481">
        <w:rPr>
          <w:rFonts w:ascii="Bookman Old Style" w:hAnsi="Bookman Old Style"/>
          <w:sz w:val="18"/>
          <w:szCs w:val="18"/>
          <w:lang w:val="uk-UA"/>
        </w:rPr>
        <w:t>чисельність, фонд оплати праці працівників Відділу</w:t>
      </w:r>
      <w:r w:rsidR="0031552B" w:rsidRPr="00BC0481">
        <w:rPr>
          <w:rFonts w:ascii="Bookman Old Style" w:hAnsi="Bookman Old Style"/>
          <w:sz w:val="18"/>
          <w:szCs w:val="18"/>
          <w:lang w:val="uk-UA"/>
        </w:rPr>
        <w:t xml:space="preserve"> та видатки на його утримання</w:t>
      </w:r>
      <w:r w:rsidRPr="00BC0481">
        <w:rPr>
          <w:rFonts w:ascii="Bookman Old Style" w:hAnsi="Bookman Old Style"/>
          <w:sz w:val="18"/>
          <w:szCs w:val="18"/>
          <w:lang w:val="uk-UA"/>
        </w:rPr>
        <w:t xml:space="preserve"> в межах виділених асигнувань, визначає Міська рада.</w:t>
      </w:r>
    </w:p>
    <w:p w:rsidR="0031552B" w:rsidRPr="00BC0481" w:rsidRDefault="0031552B" w:rsidP="00D521B2">
      <w:pPr>
        <w:pStyle w:val="p6"/>
        <w:widowControl w:val="0"/>
        <w:shd w:val="clear" w:color="auto" w:fill="FFFFFF"/>
        <w:tabs>
          <w:tab w:val="left" w:pos="540"/>
          <w:tab w:val="left" w:pos="851"/>
          <w:tab w:val="left" w:pos="900"/>
          <w:tab w:val="left" w:pos="993"/>
          <w:tab w:val="left" w:pos="1134"/>
        </w:tabs>
        <w:spacing w:before="0" w:beforeAutospacing="0" w:after="0" w:afterAutospacing="0"/>
        <w:ind w:firstLine="284"/>
        <w:rPr>
          <w:rFonts w:ascii="Bookman Old Style" w:hAnsi="Bookman Old Style"/>
          <w:sz w:val="18"/>
          <w:szCs w:val="18"/>
          <w:lang w:val="uk-UA"/>
        </w:rPr>
      </w:pPr>
      <w:r w:rsidRPr="00BC0481">
        <w:rPr>
          <w:rFonts w:ascii="Bookman Old Style" w:hAnsi="Bookman Old Style"/>
          <w:sz w:val="18"/>
          <w:szCs w:val="18"/>
          <w:lang w:val="uk-UA"/>
        </w:rPr>
        <w:t>1.9. Відділ ліквідується або реорганізується на підставі рішення Міської ради.</w:t>
      </w:r>
    </w:p>
    <w:p w:rsidR="00CB4DA5" w:rsidRPr="00BC0481" w:rsidRDefault="0031552B" w:rsidP="00D521B2">
      <w:pPr>
        <w:pStyle w:val="p6"/>
        <w:widowControl w:val="0"/>
        <w:shd w:val="clear" w:color="auto" w:fill="FFFFFF"/>
        <w:tabs>
          <w:tab w:val="left" w:pos="540"/>
          <w:tab w:val="left" w:pos="851"/>
          <w:tab w:val="left" w:pos="900"/>
          <w:tab w:val="left" w:pos="993"/>
          <w:tab w:val="left" w:pos="1134"/>
        </w:tabs>
        <w:spacing w:before="0" w:beforeAutospacing="0" w:after="0" w:afterAutospacing="0"/>
        <w:ind w:firstLine="284"/>
        <w:rPr>
          <w:rFonts w:ascii="Bookman Old Style" w:hAnsi="Bookman Old Style"/>
          <w:sz w:val="18"/>
          <w:szCs w:val="18"/>
          <w:lang w:val="uk-UA"/>
        </w:rPr>
      </w:pPr>
      <w:r w:rsidRPr="00BC0481">
        <w:rPr>
          <w:rFonts w:ascii="Bookman Old Style" w:hAnsi="Bookman Old Style"/>
          <w:sz w:val="18"/>
          <w:szCs w:val="18"/>
          <w:lang w:val="uk-UA"/>
        </w:rPr>
        <w:t xml:space="preserve">1.10. </w:t>
      </w:r>
      <w:r w:rsidR="00CB4DA5" w:rsidRPr="00BC0481">
        <w:rPr>
          <w:rFonts w:ascii="Bookman Old Style" w:hAnsi="Bookman Old Style"/>
          <w:sz w:val="18"/>
          <w:szCs w:val="18"/>
          <w:lang w:val="uk-UA"/>
        </w:rPr>
        <w:t xml:space="preserve">До сфери управління Відділу входять заклади </w:t>
      </w:r>
      <w:r w:rsidR="00CB4DA5" w:rsidRPr="00BC0481">
        <w:rPr>
          <w:rFonts w:ascii="Bookman Old Style" w:hAnsi="Bookman Old Style"/>
          <w:sz w:val="18"/>
          <w:szCs w:val="18"/>
          <w:shd w:val="clear" w:color="auto" w:fill="FFFFFF"/>
          <w:lang w:val="uk-UA"/>
        </w:rPr>
        <w:t xml:space="preserve">освіти, культури, фізичної культури та спорту, охорони здоров’я, що належать до комунальної власності </w:t>
      </w:r>
      <w:r w:rsidR="00CB4DA5" w:rsidRPr="00BC0481">
        <w:rPr>
          <w:rStyle w:val="22"/>
          <w:rFonts w:ascii="Bookman Old Style" w:hAnsi="Bookman Old Style"/>
          <w:sz w:val="18"/>
          <w:szCs w:val="18"/>
          <w:lang w:val="uk-UA" w:eastAsia="uk-UA"/>
        </w:rPr>
        <w:t>Верхньодніпровської міської об’єднаної територіальної громади</w:t>
      </w:r>
      <w:r w:rsidR="00CB4DA5" w:rsidRPr="00BC0481">
        <w:rPr>
          <w:rFonts w:ascii="Bookman Old Style" w:hAnsi="Bookman Old Style"/>
          <w:sz w:val="18"/>
          <w:szCs w:val="18"/>
          <w:shd w:val="clear" w:color="auto" w:fill="FFFFFF"/>
          <w:lang w:val="uk-UA"/>
        </w:rPr>
        <w:t>.</w:t>
      </w:r>
      <w:r w:rsidR="00CB4DA5" w:rsidRPr="00BC0481">
        <w:rPr>
          <w:rFonts w:ascii="Bookman Old Style" w:hAnsi="Bookman Old Style"/>
          <w:sz w:val="18"/>
          <w:szCs w:val="18"/>
          <w:lang w:val="uk-UA"/>
        </w:rPr>
        <w:t xml:space="preserve"> </w:t>
      </w:r>
    </w:p>
    <w:p w:rsidR="0031552B" w:rsidRPr="00BC0481" w:rsidRDefault="00CB4DA5"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1.1</w:t>
      </w:r>
      <w:r w:rsidR="00C420A9" w:rsidRPr="00BC0481">
        <w:rPr>
          <w:rFonts w:ascii="Bookman Old Style" w:eastAsia="Times New Roman" w:hAnsi="Bookman Old Style" w:cs="Times New Roman"/>
          <w:sz w:val="18"/>
          <w:szCs w:val="18"/>
          <w:lang w:val="uk-UA"/>
        </w:rPr>
        <w:t>1</w:t>
      </w:r>
      <w:r w:rsidRPr="00BC0481">
        <w:rPr>
          <w:rFonts w:ascii="Bookman Old Style" w:eastAsia="Times New Roman" w:hAnsi="Bookman Old Style" w:cs="Times New Roman"/>
          <w:sz w:val="18"/>
          <w:szCs w:val="18"/>
          <w:lang w:val="uk-UA"/>
        </w:rPr>
        <w:t xml:space="preserve">. </w:t>
      </w:r>
      <w:r w:rsidR="0031552B" w:rsidRPr="00BC0481">
        <w:rPr>
          <w:rFonts w:ascii="Bookman Old Style" w:eastAsia="Times New Roman" w:hAnsi="Bookman Old Style" w:cs="Times New Roman"/>
          <w:sz w:val="18"/>
          <w:szCs w:val="18"/>
          <w:lang w:val="uk-UA"/>
        </w:rPr>
        <w:t>Порядок взаємодії Відділу з іншими виконавчими органами Міської ради визначається Міським головою.</w:t>
      </w:r>
    </w:p>
    <w:p w:rsidR="00643B2A" w:rsidRPr="00BC0481" w:rsidRDefault="00643B2A"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lang w:val="uk-UA"/>
        </w:rPr>
      </w:pPr>
    </w:p>
    <w:p w:rsidR="00643B2A" w:rsidRPr="00BC0481" w:rsidRDefault="00643B2A" w:rsidP="00D521B2">
      <w:pPr>
        <w:pStyle w:val="211"/>
        <w:shd w:val="clear" w:color="auto" w:fill="auto"/>
        <w:tabs>
          <w:tab w:val="left" w:pos="540"/>
          <w:tab w:val="left" w:pos="851"/>
          <w:tab w:val="left" w:pos="900"/>
          <w:tab w:val="left" w:pos="993"/>
          <w:tab w:val="left" w:pos="1134"/>
        </w:tabs>
        <w:spacing w:before="0" w:line="240" w:lineRule="auto"/>
        <w:ind w:firstLine="284"/>
        <w:jc w:val="left"/>
        <w:rPr>
          <w:rFonts w:ascii="Bookman Old Style" w:eastAsia="Times New Roman" w:hAnsi="Bookman Old Style" w:cs="Times New Roman"/>
          <w:b w:val="0"/>
          <w:sz w:val="18"/>
          <w:szCs w:val="18"/>
          <w:lang w:val="uk-UA"/>
        </w:rPr>
      </w:pPr>
      <w:r w:rsidRPr="00BC0481">
        <w:rPr>
          <w:rStyle w:val="24"/>
          <w:rFonts w:ascii="Bookman Old Style" w:eastAsia="Times New Roman" w:hAnsi="Bookman Old Style" w:cs="Times New Roman"/>
          <w:b/>
          <w:sz w:val="18"/>
          <w:szCs w:val="18"/>
          <w:lang w:val="uk-UA" w:eastAsia="uk-UA"/>
        </w:rPr>
        <w:t xml:space="preserve">Розділ 2. Завдання та повноваження Відділу </w:t>
      </w:r>
    </w:p>
    <w:p w:rsidR="00643B2A" w:rsidRPr="00BC0481" w:rsidRDefault="00643B2A" w:rsidP="00D521B2">
      <w:pPr>
        <w:pStyle w:val="211"/>
        <w:numPr>
          <w:ilvl w:val="1"/>
          <w:numId w:val="1"/>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b w:val="0"/>
          <w:sz w:val="18"/>
          <w:szCs w:val="18"/>
          <w:lang w:val="uk-UA"/>
        </w:rPr>
      </w:pPr>
      <w:r w:rsidRPr="00BC0481">
        <w:rPr>
          <w:rStyle w:val="24"/>
          <w:rFonts w:ascii="Bookman Old Style" w:eastAsia="Times New Roman" w:hAnsi="Bookman Old Style" w:cs="Times New Roman"/>
          <w:b/>
          <w:sz w:val="18"/>
          <w:szCs w:val="18"/>
          <w:lang w:val="uk-UA" w:eastAsia="uk-UA"/>
        </w:rPr>
        <w:t>Основними завданнями Відділу є:</w:t>
      </w:r>
    </w:p>
    <w:p w:rsidR="00643B2A" w:rsidRPr="00BC0481" w:rsidRDefault="00643B2A"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 xml:space="preserve">Реалізація завдань місцевого самоврядування </w:t>
      </w:r>
      <w:r w:rsidRPr="00BC0481">
        <w:rPr>
          <w:rStyle w:val="22"/>
          <w:rFonts w:ascii="Bookman Old Style" w:eastAsia="Times New Roman" w:hAnsi="Bookman Old Style" w:cs="Times New Roman"/>
          <w:sz w:val="18"/>
          <w:szCs w:val="18"/>
          <w:lang w:val="uk-UA" w:eastAsia="uk-UA"/>
        </w:rPr>
        <w:t xml:space="preserve">на території населених пунктів Верхньодніпровської міської об’єднаної територіальної громади (далі – територіальна громада) </w:t>
      </w:r>
      <w:r w:rsidRPr="00BC0481">
        <w:rPr>
          <w:rFonts w:ascii="Bookman Old Style" w:eastAsia="Times New Roman" w:hAnsi="Bookman Old Style" w:cs="Times New Roman"/>
          <w:sz w:val="18"/>
          <w:szCs w:val="18"/>
          <w:shd w:val="clear" w:color="auto" w:fill="FFFFFF"/>
          <w:lang w:val="uk-UA"/>
        </w:rPr>
        <w:t xml:space="preserve">у сфері соціальної політики та соціального захисту населення, охорони здоров’я, освіти, сім’ї, дітей та молоді, культури, фізичної культури і спорту, туризму, </w:t>
      </w:r>
      <w:r w:rsidR="004F4DC5" w:rsidRPr="00BC0481">
        <w:rPr>
          <w:rFonts w:ascii="Bookman Old Style" w:eastAsia="Times New Roman" w:hAnsi="Bookman Old Style" w:cs="Times New Roman"/>
          <w:sz w:val="18"/>
          <w:szCs w:val="18"/>
          <w:shd w:val="clear" w:color="auto" w:fill="FFFFFF"/>
          <w:lang w:val="uk-UA"/>
        </w:rPr>
        <w:t xml:space="preserve">інтелектуальної власності, </w:t>
      </w:r>
      <w:r w:rsidRPr="00BC0481">
        <w:rPr>
          <w:rFonts w:ascii="Bookman Old Style" w:eastAsia="Times New Roman" w:hAnsi="Bookman Old Style" w:cs="Times New Roman"/>
          <w:sz w:val="18"/>
          <w:szCs w:val="18"/>
          <w:shd w:val="clear" w:color="auto" w:fill="FFFFFF"/>
          <w:lang w:val="uk-UA"/>
        </w:rPr>
        <w:t>національностей та релігій, охорони культурної спадщини.</w:t>
      </w:r>
    </w:p>
    <w:p w:rsidR="00643B2A" w:rsidRPr="00BC0481" w:rsidRDefault="00643B2A"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Забезпечення виконання вимог чинного законодавства України</w:t>
      </w:r>
      <w:r w:rsidR="004F4DC5" w:rsidRPr="00BC0481">
        <w:rPr>
          <w:rFonts w:ascii="Bookman Old Style" w:eastAsia="Times New Roman" w:hAnsi="Bookman Old Style" w:cs="Times New Roman"/>
          <w:sz w:val="18"/>
          <w:szCs w:val="18"/>
          <w:shd w:val="clear" w:color="auto" w:fill="FFFFFF"/>
          <w:lang w:val="uk-UA"/>
        </w:rPr>
        <w:t>, нормативних актів профільних міністерств та відповідних департаментів і управлінь Дніпропетровської облдержадміністрації, рішень Міської ради та її Виконавчого комітету, розпоряджень Міського голови,</w:t>
      </w:r>
      <w:r w:rsidRPr="00BC0481">
        <w:rPr>
          <w:rFonts w:ascii="Bookman Old Style" w:eastAsia="Times New Roman" w:hAnsi="Bookman Old Style" w:cs="Times New Roman"/>
          <w:sz w:val="18"/>
          <w:szCs w:val="18"/>
          <w:shd w:val="clear" w:color="auto" w:fill="FFFFFF"/>
          <w:lang w:val="uk-UA"/>
        </w:rPr>
        <w:t xml:space="preserve"> у галузі соціальної політики та соціального захисту населення, освіти, сім’ї, дітей та молоді, охорони здоров’я, культури, фізичної культури і спорту, туризму, </w:t>
      </w:r>
      <w:r w:rsidR="004F4DC5" w:rsidRPr="00BC0481">
        <w:rPr>
          <w:rFonts w:ascii="Bookman Old Style" w:eastAsia="Times New Roman" w:hAnsi="Bookman Old Style" w:cs="Times New Roman"/>
          <w:sz w:val="18"/>
          <w:szCs w:val="18"/>
          <w:shd w:val="clear" w:color="auto" w:fill="FFFFFF"/>
          <w:lang w:val="uk-UA"/>
        </w:rPr>
        <w:t xml:space="preserve">інтелектуальної власності, </w:t>
      </w:r>
      <w:r w:rsidRPr="00BC0481">
        <w:rPr>
          <w:rFonts w:ascii="Bookman Old Style" w:eastAsia="Times New Roman" w:hAnsi="Bookman Old Style" w:cs="Times New Roman"/>
          <w:sz w:val="18"/>
          <w:szCs w:val="18"/>
          <w:shd w:val="clear" w:color="auto" w:fill="FFFFFF"/>
          <w:lang w:val="uk-UA"/>
        </w:rPr>
        <w:t>національностей та релігій, охорони культурної спадщини, в межах повноважень органів місцевого самоврядування визначених законом.</w:t>
      </w:r>
    </w:p>
    <w:p w:rsidR="00CB4DA5" w:rsidRPr="00BC0481" w:rsidRDefault="00CB4DA5"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 xml:space="preserve">Управління закладами освіти, культури, фізичної культури та спорту, охорони здоров’я, що належать до комунальної власності територіальної громади, в межах та у спосіб, визначених чинним законодавством. </w:t>
      </w:r>
    </w:p>
    <w:p w:rsidR="00CB4DA5" w:rsidRPr="00BC0481" w:rsidRDefault="00CB4DA5"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Визначення потреби у закладах освіти усіх типів, </w:t>
      </w:r>
      <w:r w:rsidR="00B956BB" w:rsidRPr="00BC0481">
        <w:rPr>
          <w:rStyle w:val="22"/>
          <w:rFonts w:ascii="Bookman Old Style" w:eastAsia="Times New Roman" w:hAnsi="Bookman Old Style" w:cs="Times New Roman"/>
          <w:sz w:val="18"/>
          <w:szCs w:val="18"/>
          <w:lang w:val="uk-UA"/>
        </w:rPr>
        <w:t>закладів культури, фізичної культури та спорту, закладів охорони здоров’я, подання пропозиції Міському голові щодо удосконалення їх мережі відповідно до соціально-економічних і культурно-освітніх потреб територіальної громади за наявності матеріально-технічної, науково-методичної бази, кадрів тощо;</w:t>
      </w:r>
    </w:p>
    <w:p w:rsidR="00B956BB" w:rsidRPr="00BC0481" w:rsidRDefault="00B956B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Забезпечення, у межах повноважень Відділу, захисту прав і законних інтересів фізичних та юридичних осіб.</w:t>
      </w:r>
    </w:p>
    <w:p w:rsidR="00B956BB" w:rsidRPr="00BC0481" w:rsidRDefault="00B956B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Надання адміністративних послуг у межах повноважень Відділу.</w:t>
      </w:r>
    </w:p>
    <w:p w:rsidR="00643B2A" w:rsidRPr="00BC0481" w:rsidRDefault="00643B2A"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Надання пропозицій та підготовка проектів Програм та рішень Міської ради та Виконавчого комітету</w:t>
      </w:r>
      <w:r w:rsidR="00B956BB" w:rsidRPr="00BC0481">
        <w:rPr>
          <w:rStyle w:val="22"/>
          <w:rFonts w:ascii="Bookman Old Style" w:eastAsia="Times New Roman" w:hAnsi="Bookman Old Style" w:cs="Times New Roman"/>
          <w:sz w:val="18"/>
          <w:szCs w:val="18"/>
          <w:lang w:val="uk-UA" w:eastAsia="uk-UA"/>
        </w:rPr>
        <w:t>, а також розпоряджень Міського голови,</w:t>
      </w:r>
      <w:r w:rsidRPr="00BC0481">
        <w:rPr>
          <w:rStyle w:val="22"/>
          <w:rFonts w:ascii="Bookman Old Style" w:eastAsia="Times New Roman" w:hAnsi="Bookman Old Style" w:cs="Times New Roman"/>
          <w:sz w:val="18"/>
          <w:szCs w:val="18"/>
          <w:lang w:val="uk-UA" w:eastAsia="uk-UA"/>
        </w:rPr>
        <w:t xml:space="preserve"> з питань, що належать до компетенції Відділу.</w:t>
      </w:r>
    </w:p>
    <w:p w:rsidR="00B956BB" w:rsidRPr="00BC0481" w:rsidRDefault="00B956B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Внесення пропозицій щодо проекту бюджету галузей освіти, культури, фізичної культури та спорту, охорони здоров’я, соціального захисту населення.</w:t>
      </w:r>
    </w:p>
    <w:p w:rsidR="00B956BB" w:rsidRPr="00BC0481" w:rsidRDefault="00B956B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lastRenderedPageBreak/>
        <w:t>Здійснення контролю за ефективним і цільовим використанням бюджетних коштів.</w:t>
      </w:r>
    </w:p>
    <w:p w:rsidR="00B956BB" w:rsidRPr="00BC0481" w:rsidRDefault="00B956B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Прийняття участі у підготовці заходів щодо регіонального розвитку. </w:t>
      </w:r>
    </w:p>
    <w:p w:rsidR="00B956BB" w:rsidRPr="00BC0481" w:rsidRDefault="00B956B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Прийняття участі у погоджені проектів нормативно-правових актів </w:t>
      </w:r>
      <w:r w:rsidRPr="00BC0481">
        <w:rPr>
          <w:rStyle w:val="22"/>
          <w:rFonts w:ascii="Bookman Old Style" w:eastAsia="Times New Roman" w:hAnsi="Bookman Old Style" w:cs="Times New Roman"/>
          <w:sz w:val="18"/>
          <w:szCs w:val="18"/>
          <w:lang w:val="uk-UA" w:eastAsia="uk-UA"/>
        </w:rPr>
        <w:t xml:space="preserve">Міської ради та Виконавчого комітету, </w:t>
      </w:r>
      <w:r w:rsidR="001A3BA2" w:rsidRPr="00BC0481">
        <w:rPr>
          <w:rStyle w:val="22"/>
          <w:rFonts w:ascii="Bookman Old Style" w:eastAsia="Times New Roman" w:hAnsi="Bookman Old Style" w:cs="Times New Roman"/>
          <w:sz w:val="18"/>
          <w:szCs w:val="18"/>
          <w:lang w:val="uk-UA" w:eastAsia="uk-UA"/>
        </w:rPr>
        <w:t>в частині питань, що належать до компетенції Відділу, що розробляються іншими структурними підрозділами Міської ради.</w:t>
      </w:r>
    </w:p>
    <w:p w:rsidR="001A3BA2" w:rsidRPr="00BC0481" w:rsidRDefault="001A3BA2"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Прийняття участі у підготовці звітів Міського голови, в частині</w:t>
      </w:r>
      <w:r w:rsidRPr="00BC0481">
        <w:rPr>
          <w:rStyle w:val="22"/>
          <w:rFonts w:ascii="Bookman Old Style" w:eastAsia="Times New Roman" w:hAnsi="Bookman Old Style" w:cs="Times New Roman"/>
          <w:sz w:val="18"/>
          <w:szCs w:val="18"/>
          <w:lang w:val="uk-UA" w:eastAsia="uk-UA"/>
        </w:rPr>
        <w:t xml:space="preserve"> питань, що належать до компетенції Відділу, для їх розгляду на сесії Міської ради.</w:t>
      </w:r>
    </w:p>
    <w:p w:rsidR="001A3BA2" w:rsidRPr="00BC0481" w:rsidRDefault="001A3BA2"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Здійснення підготовки, як самостійно, так і разом з іншими структурними підрозділами Міської ради, інформаційних та аналітичних матеріалів для подання їх Міському голові.</w:t>
      </w:r>
    </w:p>
    <w:p w:rsidR="001A3BA2" w:rsidRPr="00BC0481" w:rsidRDefault="001A3BA2"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Здійснення підготовки та прийняття участі у підготовці проектів угод, договорів, меморандумів, протоколів зустрічей делегацій і робочих груп у межах повноважень Відділу.</w:t>
      </w:r>
    </w:p>
    <w:p w:rsidR="003B0D67" w:rsidRPr="00BC0481" w:rsidRDefault="003B0D67" w:rsidP="00D521B2">
      <w:pPr>
        <w:pStyle w:val="a5"/>
        <w:widowControl w:val="0"/>
        <w:numPr>
          <w:ilvl w:val="2"/>
          <w:numId w:val="1"/>
        </w:numPr>
        <w:shd w:val="clear" w:color="auto" w:fill="FFFFFF"/>
        <w:tabs>
          <w:tab w:val="clear" w:pos="720"/>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Style w:val="FontStyle16"/>
          <w:rFonts w:ascii="Bookman Old Style" w:hAnsi="Bookman Old Style"/>
          <w:sz w:val="18"/>
          <w:szCs w:val="18"/>
          <w:lang w:val="uk-UA" w:eastAsia="uk-UA"/>
        </w:rPr>
        <w:t>Забезпечення своєчасного розгляду пропозицій, заяв, скарг та звернень громадян та їх об'єднань</w:t>
      </w:r>
      <w:r w:rsidRPr="00BC0481">
        <w:rPr>
          <w:rStyle w:val="22"/>
          <w:rFonts w:ascii="Bookman Old Style" w:eastAsia="Times New Roman" w:hAnsi="Bookman Old Style"/>
          <w:sz w:val="18"/>
          <w:szCs w:val="18"/>
          <w:lang w:val="uk-UA"/>
        </w:rPr>
        <w:t xml:space="preserve"> в установленому законодавством порядку</w:t>
      </w:r>
      <w:r w:rsidRPr="00BC0481">
        <w:rPr>
          <w:rStyle w:val="FontStyle16"/>
          <w:rFonts w:ascii="Bookman Old Style" w:hAnsi="Bookman Old Style"/>
          <w:sz w:val="18"/>
          <w:szCs w:val="18"/>
          <w:lang w:val="uk-UA" w:eastAsia="uk-UA"/>
        </w:rPr>
        <w:t>, вжиття заходів для усунення причин виникнення скарг, проведення прийому громадян.</w:t>
      </w:r>
    </w:p>
    <w:p w:rsidR="001A3BA2" w:rsidRPr="00BC0481" w:rsidRDefault="001A3BA2"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Опрацювання депутатських запитів та звернень.</w:t>
      </w:r>
    </w:p>
    <w:p w:rsidR="001A3BA2" w:rsidRPr="00BC0481" w:rsidRDefault="001A3BA2"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Забезпечення доступу до публічної інформації, розпорядником якої є Відділ.</w:t>
      </w:r>
    </w:p>
    <w:p w:rsidR="00C43F6D" w:rsidRPr="00BC0481" w:rsidRDefault="00C43F6D"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Інформування населення про стан виконання повноважень Відділу.</w:t>
      </w:r>
    </w:p>
    <w:p w:rsidR="00C43F6D" w:rsidRPr="00BC0481" w:rsidRDefault="00C43F6D"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Організація роботи з укомплектування, зберігання, обліку та використання архівних документів.</w:t>
      </w:r>
    </w:p>
    <w:p w:rsidR="00C43F6D" w:rsidRPr="00BC0481" w:rsidRDefault="00C43F6D"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Забезпечення у межах повноважень Відділу реалізації державної політики стосовно захисту персональних даних та інформації з обмеженим доступом.</w:t>
      </w:r>
    </w:p>
    <w:p w:rsidR="00C43F6D" w:rsidRPr="00BC0481" w:rsidRDefault="00C43F6D"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Прийняття участі у вирішенні відповідно до законодавства колективних трудових спорів (конфліктів).</w:t>
      </w:r>
    </w:p>
    <w:p w:rsidR="00C43F6D" w:rsidRPr="00BC0481" w:rsidRDefault="00C43F6D"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Здійснення передбачених законом галузевих повноважень.</w:t>
      </w:r>
    </w:p>
    <w:p w:rsidR="001B7EE2" w:rsidRPr="00BC0481" w:rsidRDefault="00C43F6D"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Здійснення аналізу стану розвитку освіти, культури, охорони здоров’я, фізичної культури </w:t>
      </w:r>
      <w:r w:rsidR="001D1233" w:rsidRPr="00BC0481">
        <w:rPr>
          <w:rStyle w:val="22"/>
          <w:rFonts w:ascii="Bookman Old Style" w:eastAsia="Times New Roman" w:hAnsi="Bookman Old Style" w:cs="Times New Roman"/>
          <w:sz w:val="18"/>
          <w:szCs w:val="18"/>
          <w:lang w:val="uk-UA"/>
        </w:rPr>
        <w:t xml:space="preserve">та спорту, соціального захисту населення, прогнозування розвитку загальної середньої, дошкільної та </w:t>
      </w:r>
      <w:r w:rsidR="00A14A1F" w:rsidRPr="00BC0481">
        <w:rPr>
          <w:rStyle w:val="22"/>
          <w:rFonts w:ascii="Bookman Old Style" w:eastAsia="Times New Roman" w:hAnsi="Bookman Old Style" w:cs="Times New Roman"/>
          <w:sz w:val="18"/>
          <w:szCs w:val="18"/>
          <w:lang w:val="uk-UA"/>
        </w:rPr>
        <w:t xml:space="preserve">позашкільної освіти, удосконалення мережі закладів </w:t>
      </w:r>
      <w:r w:rsidR="001D1233" w:rsidRPr="00BC0481">
        <w:rPr>
          <w:rStyle w:val="22"/>
          <w:rFonts w:ascii="Bookman Old Style" w:eastAsia="Times New Roman" w:hAnsi="Bookman Old Style" w:cs="Times New Roman"/>
          <w:sz w:val="18"/>
          <w:szCs w:val="18"/>
          <w:lang w:val="uk-UA"/>
        </w:rPr>
        <w:t xml:space="preserve"> </w:t>
      </w:r>
      <w:r w:rsidR="00A14A1F" w:rsidRPr="00BC0481">
        <w:rPr>
          <w:rStyle w:val="22"/>
          <w:rFonts w:ascii="Bookman Old Style" w:eastAsia="Times New Roman" w:hAnsi="Bookman Old Style" w:cs="Times New Roman"/>
          <w:sz w:val="18"/>
          <w:szCs w:val="18"/>
          <w:lang w:val="uk-UA"/>
        </w:rPr>
        <w:t>освіти, культури, охорони здоров’я, фізичної культури та спорту.</w:t>
      </w:r>
    </w:p>
    <w:p w:rsidR="001B7EE2" w:rsidRPr="00BC0481" w:rsidRDefault="003D43B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Здійснення</w:t>
      </w:r>
      <w:r w:rsidR="001B7EE2" w:rsidRPr="00BC0481">
        <w:rPr>
          <w:rStyle w:val="22"/>
          <w:rFonts w:ascii="Bookman Old Style" w:eastAsia="Times New Roman" w:hAnsi="Bookman Old Style" w:cs="Times New Roman"/>
          <w:sz w:val="18"/>
          <w:szCs w:val="18"/>
          <w:lang w:val="uk-UA"/>
        </w:rPr>
        <w:t xml:space="preserve"> контролю за дотриманням законодавства</w:t>
      </w:r>
      <w:r w:rsidR="001A3BA2" w:rsidRPr="00BC0481">
        <w:rPr>
          <w:rStyle w:val="22"/>
          <w:rFonts w:ascii="Bookman Old Style" w:eastAsia="Times New Roman" w:hAnsi="Bookman Old Style" w:cs="Times New Roman"/>
          <w:sz w:val="18"/>
          <w:szCs w:val="18"/>
          <w:lang w:val="uk-UA"/>
        </w:rPr>
        <w:t xml:space="preserve"> </w:t>
      </w:r>
      <w:r w:rsidR="001B7EE2" w:rsidRPr="00BC0481">
        <w:rPr>
          <w:rFonts w:ascii="Bookman Old Style" w:eastAsia="Times New Roman" w:hAnsi="Bookman Old Style" w:cs="Times New Roman"/>
          <w:sz w:val="18"/>
          <w:szCs w:val="18"/>
          <w:shd w:val="clear" w:color="auto" w:fill="FFFFFF"/>
          <w:lang w:val="uk-UA"/>
        </w:rPr>
        <w:t>у сфері соціальної політики та соціального захисту населення, охорони здоров’я, освіти, сім’ї, дітей та молоді, культури, фізичної культури і спорту, туризму, інтелектуальної власності, національностей та релігій, охорони культурної спадщини, в межах повноважень Відділу.</w:t>
      </w:r>
    </w:p>
    <w:p w:rsidR="0040785D" w:rsidRPr="00BC0481" w:rsidRDefault="00965E59"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Н</w:t>
      </w:r>
      <w:r w:rsidR="001B7EE2" w:rsidRPr="00BC0481">
        <w:rPr>
          <w:rStyle w:val="22"/>
          <w:rFonts w:ascii="Bookman Old Style" w:eastAsia="Times New Roman" w:hAnsi="Bookman Old Style" w:cs="Times New Roman"/>
          <w:sz w:val="18"/>
          <w:szCs w:val="18"/>
          <w:lang w:val="uk-UA"/>
        </w:rPr>
        <w:t>авчально-методичн</w:t>
      </w:r>
      <w:r w:rsidRPr="00BC0481">
        <w:rPr>
          <w:rStyle w:val="22"/>
          <w:rFonts w:ascii="Bookman Old Style" w:eastAsia="Times New Roman" w:hAnsi="Bookman Old Style" w:cs="Times New Roman"/>
          <w:sz w:val="18"/>
          <w:szCs w:val="18"/>
          <w:lang w:val="uk-UA"/>
        </w:rPr>
        <w:t>е</w:t>
      </w:r>
      <w:r w:rsidR="001B7EE2" w:rsidRPr="00BC0481">
        <w:rPr>
          <w:rStyle w:val="22"/>
          <w:rFonts w:ascii="Bookman Old Style" w:eastAsia="Times New Roman" w:hAnsi="Bookman Old Style" w:cs="Times New Roman"/>
          <w:sz w:val="18"/>
          <w:szCs w:val="18"/>
          <w:lang w:val="uk-UA"/>
        </w:rPr>
        <w:t xml:space="preserve"> керівництв</w:t>
      </w:r>
      <w:r w:rsidRPr="00BC0481">
        <w:rPr>
          <w:rStyle w:val="22"/>
          <w:rFonts w:ascii="Bookman Old Style" w:eastAsia="Times New Roman" w:hAnsi="Bookman Old Style" w:cs="Times New Roman"/>
          <w:sz w:val="18"/>
          <w:szCs w:val="18"/>
          <w:lang w:val="uk-UA"/>
        </w:rPr>
        <w:t>о</w:t>
      </w:r>
      <w:r w:rsidR="001B7EE2" w:rsidRPr="00BC0481">
        <w:rPr>
          <w:rStyle w:val="22"/>
          <w:rFonts w:ascii="Bookman Old Style" w:eastAsia="Times New Roman" w:hAnsi="Bookman Old Style" w:cs="Times New Roman"/>
          <w:sz w:val="18"/>
          <w:szCs w:val="18"/>
          <w:lang w:val="uk-UA"/>
        </w:rPr>
        <w:t xml:space="preserve"> та інспектування закладів </w:t>
      </w:r>
      <w:r w:rsidR="001B7EE2"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координації їх діяльності, в межах та в порядку передбаченому діючим законодавством</w:t>
      </w:r>
      <w:r w:rsidRPr="00BC0481">
        <w:rPr>
          <w:rFonts w:ascii="Bookman Old Style" w:eastAsia="Times New Roman" w:hAnsi="Bookman Old Style" w:cs="Times New Roman"/>
          <w:sz w:val="18"/>
          <w:szCs w:val="18"/>
          <w:shd w:val="clear" w:color="auto" w:fill="FFFFFF"/>
          <w:lang w:val="uk-UA"/>
        </w:rPr>
        <w:t xml:space="preserve">; організація </w:t>
      </w:r>
      <w:r w:rsidR="000E4F72" w:rsidRPr="00BC0481">
        <w:rPr>
          <w:rFonts w:ascii="Bookman Old Style" w:eastAsia="Times New Roman" w:hAnsi="Bookman Old Style" w:cs="Times New Roman"/>
          <w:sz w:val="18"/>
          <w:szCs w:val="18"/>
          <w:shd w:val="clear" w:color="auto" w:fill="FFFFFF"/>
          <w:lang w:val="uk-UA"/>
        </w:rPr>
        <w:t xml:space="preserve">утримання та </w:t>
      </w:r>
      <w:r w:rsidRPr="00BC0481">
        <w:rPr>
          <w:rFonts w:ascii="Bookman Old Style" w:eastAsia="Times New Roman" w:hAnsi="Bookman Old Style" w:cs="Times New Roman"/>
          <w:sz w:val="18"/>
          <w:szCs w:val="18"/>
          <w:shd w:val="clear" w:color="auto" w:fill="FFFFFF"/>
          <w:lang w:val="uk-UA"/>
        </w:rPr>
        <w:t xml:space="preserve">фінансового забезпечення </w:t>
      </w:r>
      <w:r w:rsidR="000E4F72" w:rsidRPr="00BC0481">
        <w:rPr>
          <w:rStyle w:val="22"/>
          <w:rFonts w:ascii="Bookman Old Style" w:eastAsia="Times New Roman" w:hAnsi="Bookman Old Style" w:cs="Times New Roman"/>
          <w:sz w:val="18"/>
          <w:szCs w:val="18"/>
          <w:lang w:val="uk-UA"/>
        </w:rPr>
        <w:t xml:space="preserve">закладів </w:t>
      </w:r>
      <w:r w:rsidR="000E4F72" w:rsidRPr="00BC0481">
        <w:rPr>
          <w:rFonts w:ascii="Bookman Old Style" w:eastAsia="Times New Roman" w:hAnsi="Bookman Old Style" w:cs="Times New Roman"/>
          <w:sz w:val="18"/>
          <w:szCs w:val="18"/>
          <w:shd w:val="clear" w:color="auto" w:fill="FFFFFF"/>
          <w:lang w:val="uk-UA"/>
        </w:rPr>
        <w:t xml:space="preserve">освіти, культури, фізичної культури та спорту, охорони здоров’я, що належать до комунальної власності територіальної громади, </w:t>
      </w:r>
      <w:r w:rsidRPr="00BC0481">
        <w:rPr>
          <w:rFonts w:ascii="Bookman Old Style" w:eastAsia="Times New Roman" w:hAnsi="Bookman Old Style" w:cs="Times New Roman"/>
          <w:sz w:val="18"/>
          <w:szCs w:val="18"/>
          <w:shd w:val="clear" w:color="auto" w:fill="FFFFFF"/>
          <w:lang w:val="uk-UA"/>
        </w:rPr>
        <w:t xml:space="preserve">зміцнення </w:t>
      </w:r>
      <w:r w:rsidR="000E4F72" w:rsidRPr="00BC0481">
        <w:rPr>
          <w:rFonts w:ascii="Bookman Old Style" w:eastAsia="Times New Roman" w:hAnsi="Bookman Old Style" w:cs="Times New Roman"/>
          <w:sz w:val="18"/>
          <w:szCs w:val="18"/>
          <w:shd w:val="clear" w:color="auto" w:fill="FFFFFF"/>
          <w:lang w:val="uk-UA"/>
        </w:rPr>
        <w:t xml:space="preserve">та розвитку </w:t>
      </w:r>
      <w:r w:rsidRPr="00BC0481">
        <w:rPr>
          <w:rFonts w:ascii="Bookman Old Style" w:eastAsia="Times New Roman" w:hAnsi="Bookman Old Style" w:cs="Times New Roman"/>
          <w:sz w:val="18"/>
          <w:szCs w:val="18"/>
          <w:shd w:val="clear" w:color="auto" w:fill="FFFFFF"/>
          <w:lang w:val="uk-UA"/>
        </w:rPr>
        <w:t>матеріально</w:t>
      </w:r>
      <w:r w:rsidR="000E4F72" w:rsidRPr="00BC0481">
        <w:rPr>
          <w:rFonts w:ascii="Bookman Old Style" w:eastAsia="Times New Roman" w:hAnsi="Bookman Old Style" w:cs="Times New Roman"/>
          <w:sz w:val="18"/>
          <w:szCs w:val="18"/>
          <w:shd w:val="clear" w:color="auto" w:fill="FFFFFF"/>
          <w:lang w:val="uk-UA"/>
        </w:rPr>
        <w:t>-технічної</w:t>
      </w:r>
      <w:r w:rsidRPr="00BC0481">
        <w:rPr>
          <w:rFonts w:ascii="Bookman Old Style" w:eastAsia="Times New Roman" w:hAnsi="Bookman Old Style" w:cs="Times New Roman"/>
          <w:sz w:val="18"/>
          <w:szCs w:val="18"/>
          <w:shd w:val="clear" w:color="auto" w:fill="FFFFFF"/>
          <w:lang w:val="uk-UA"/>
        </w:rPr>
        <w:t xml:space="preserve"> бази</w:t>
      </w:r>
      <w:r w:rsidR="000E4F72" w:rsidRPr="00BC0481">
        <w:rPr>
          <w:rFonts w:ascii="Bookman Old Style" w:eastAsia="Times New Roman" w:hAnsi="Bookman Old Style" w:cs="Times New Roman"/>
          <w:sz w:val="18"/>
          <w:szCs w:val="18"/>
          <w:shd w:val="clear" w:color="auto" w:fill="FFFFFF"/>
          <w:lang w:val="uk-UA"/>
        </w:rPr>
        <w:t xml:space="preserve"> на рівні, достатньому для виконання вимог стандартів освіти та ліцензійних умов</w:t>
      </w:r>
      <w:r w:rsidRPr="00BC0481">
        <w:rPr>
          <w:rFonts w:ascii="Bookman Old Style" w:eastAsia="Times New Roman" w:hAnsi="Bookman Old Style" w:cs="Times New Roman"/>
          <w:sz w:val="18"/>
          <w:szCs w:val="18"/>
          <w:shd w:val="clear" w:color="auto" w:fill="FFFFFF"/>
          <w:lang w:val="uk-UA"/>
        </w:rPr>
        <w:t>.</w:t>
      </w:r>
      <w:r w:rsidR="0040785D" w:rsidRPr="00BC0481">
        <w:rPr>
          <w:rFonts w:ascii="Bookman Old Style" w:eastAsia="Times New Roman" w:hAnsi="Bookman Old Style" w:cs="Times New Roman"/>
          <w:sz w:val="18"/>
          <w:szCs w:val="18"/>
          <w:lang w:val="uk-UA"/>
        </w:rPr>
        <w:t xml:space="preserve"> </w:t>
      </w:r>
    </w:p>
    <w:p w:rsidR="0040785D" w:rsidRPr="00BC0481" w:rsidRDefault="0040785D"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Приймання фінансових звітів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eastAsia="Times New Roman" w:hAnsi="Bookman Old Style" w:cs="Times New Roman"/>
          <w:sz w:val="18"/>
          <w:szCs w:val="18"/>
          <w:lang w:val="uk-UA"/>
        </w:rPr>
        <w:t>, у випадках та порядку, визначених законодавством.</w:t>
      </w:r>
    </w:p>
    <w:p w:rsidR="0040785D" w:rsidRPr="00BC0481" w:rsidRDefault="0040785D"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Здійснення контролю за фінансово-господарською діяльністю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eastAsia="Times New Roman" w:hAnsi="Bookman Old Style" w:cs="Times New Roman"/>
          <w:sz w:val="18"/>
          <w:szCs w:val="18"/>
          <w:lang w:val="uk-UA"/>
        </w:rPr>
        <w:t>.</w:t>
      </w:r>
    </w:p>
    <w:p w:rsidR="0040785D" w:rsidRPr="00BC0481" w:rsidRDefault="0040785D"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Здійснення контролю за дотриманням установчих документів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eastAsia="Times New Roman" w:hAnsi="Bookman Old Style" w:cs="Times New Roman"/>
          <w:sz w:val="18"/>
          <w:szCs w:val="18"/>
          <w:lang w:val="uk-UA"/>
        </w:rPr>
        <w:t>.</w:t>
      </w:r>
    </w:p>
    <w:p w:rsidR="0040785D" w:rsidRPr="00BC0481" w:rsidRDefault="0040785D"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Здійснення контролю за недопущенням привілеїв та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3F26E3" w:rsidRPr="00BC0481" w:rsidRDefault="0040785D"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Реалізація інших прав, передбачених законодавством та установчими документами </w:t>
      </w:r>
      <w:r w:rsidR="003F26E3" w:rsidRPr="00BC0481">
        <w:rPr>
          <w:rStyle w:val="22"/>
          <w:rFonts w:ascii="Bookman Old Style" w:eastAsia="Times New Roman" w:hAnsi="Bookman Old Style" w:cs="Times New Roman"/>
          <w:sz w:val="18"/>
          <w:szCs w:val="18"/>
          <w:lang w:val="uk-UA"/>
        </w:rPr>
        <w:t xml:space="preserve">закладів </w:t>
      </w:r>
      <w:r w:rsidR="003F26E3"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003F26E3" w:rsidRPr="00BC0481">
        <w:rPr>
          <w:rFonts w:ascii="Bookman Old Style" w:eastAsia="Times New Roman" w:hAnsi="Bookman Old Style" w:cs="Times New Roman"/>
          <w:sz w:val="18"/>
          <w:szCs w:val="18"/>
          <w:lang w:val="uk-UA"/>
        </w:rPr>
        <w:t>.</w:t>
      </w:r>
    </w:p>
    <w:p w:rsidR="001B7EE2" w:rsidRPr="00BC0481" w:rsidRDefault="003F26E3"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Здійснення контролю за виконанням та дотриманнями керівниками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eastAsia="Times New Roman" w:hAnsi="Bookman Old Style" w:cs="Times New Roman"/>
          <w:sz w:val="18"/>
          <w:szCs w:val="18"/>
          <w:lang w:val="uk-UA"/>
        </w:rPr>
        <w:t>, вимог діючого законодавства, виконання ними своїх посадових обов’язків, статутних завдань таких закладів та строкових трудових договорів (контрактів).</w:t>
      </w:r>
    </w:p>
    <w:p w:rsidR="001B7EE2" w:rsidRPr="00BC0481" w:rsidRDefault="001B7EE2"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Сприяння комплектуванню 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працівниками, в тому числі керівними кадрами; проведення роботи з вдосконалення професійної кваліфікації працівників, їх перепідготовки та атестації у порядку, встановленому законодавством.</w:t>
      </w:r>
    </w:p>
    <w:p w:rsidR="00A6484B" w:rsidRPr="00BC0481" w:rsidRDefault="00A6484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shd w:val="clear" w:color="auto" w:fill="auto"/>
          <w:lang w:val="uk-UA"/>
        </w:rPr>
        <w:t xml:space="preserve">Забезпечення та організація процедури  обрання (призначення) керівників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порядку встановленому законодавством та установчими документами таких закладів.</w:t>
      </w:r>
    </w:p>
    <w:p w:rsidR="00A6484B" w:rsidRPr="00BC0481" w:rsidRDefault="00A6484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shd w:val="clear" w:color="auto" w:fill="auto"/>
          <w:lang w:val="uk-UA"/>
        </w:rPr>
        <w:t xml:space="preserve">На підставі рішення Міської ради, укладання строкових трудових договорів (контрактів) з керівниками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порядку встановленому законодавством та установчими документами таких закладів.</w:t>
      </w:r>
    </w:p>
    <w:p w:rsidR="00A6484B" w:rsidRPr="00BC0481" w:rsidRDefault="00A6484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shd w:val="clear" w:color="auto" w:fill="auto"/>
          <w:lang w:val="uk-UA"/>
        </w:rPr>
        <w:t xml:space="preserve"> Забезпечення та організація процедури розривання строкових трудових договорів (контрактів) з керівниками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порядку встановленому законодавством та установчими документами таких закладів.</w:t>
      </w:r>
    </w:p>
    <w:p w:rsidR="003D43B7" w:rsidRPr="00BC0481" w:rsidRDefault="003D43B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lastRenderedPageBreak/>
        <w:t xml:space="preserve">Створення сприятливих умов для розвитку і функціонування української мови в суспільному житті, збереження та розвитку етнічної, мовної і культурної самобутності національних меншин, які проживають та території громади. </w:t>
      </w:r>
    </w:p>
    <w:p w:rsidR="00136B69" w:rsidRPr="00BC0481" w:rsidRDefault="00136B69"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t>Забезпечення реалізації прав громадян на свободу художньої творчості, вільного розвитку культурно-мистецьких та спортивних процесів, доступності всіх видів культурно-освітніх, спортивних послуг та культурно-освітньої, спортивної діяльності для кожного громадянина в межах повноважень Відділу.</w:t>
      </w:r>
    </w:p>
    <w:p w:rsidR="00136B69" w:rsidRPr="00BC0481" w:rsidRDefault="00136B69"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t>Забезпечення реалізації державної політики у сфері оздоровлення та відпочинку дітей, розроблення та виконання відповідних місцевих програм.</w:t>
      </w:r>
    </w:p>
    <w:p w:rsidR="00136B69" w:rsidRPr="00BC0481" w:rsidRDefault="00136B69"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t>Забезпечення реалізації державної політики захисту прав дітей.</w:t>
      </w:r>
    </w:p>
    <w:p w:rsidR="0083357D" w:rsidRPr="00BC0481" w:rsidRDefault="0083357D"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Забезпечення виконання функцій </w:t>
      </w:r>
      <w:r w:rsidR="005E1F47" w:rsidRPr="00BC0481">
        <w:rPr>
          <w:rFonts w:ascii="Bookman Old Style" w:eastAsia="Times New Roman" w:hAnsi="Bookman Old Style" w:cs="Times New Roman"/>
          <w:sz w:val="18"/>
          <w:szCs w:val="18"/>
          <w:lang w:val="uk-UA"/>
        </w:rPr>
        <w:t xml:space="preserve">та повноважень </w:t>
      </w:r>
      <w:r w:rsidRPr="00BC0481">
        <w:rPr>
          <w:rFonts w:ascii="Bookman Old Style" w:eastAsia="Times New Roman" w:hAnsi="Bookman Old Style" w:cs="Times New Roman"/>
          <w:sz w:val="18"/>
          <w:szCs w:val="18"/>
          <w:lang w:val="uk-UA"/>
        </w:rPr>
        <w:t>органу опіки та піклування, в межах повноважень органів місцевого самоврядування, визначених законом.</w:t>
      </w:r>
    </w:p>
    <w:p w:rsidR="0036786C" w:rsidRPr="00BC0481" w:rsidRDefault="0036786C"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Забезпечення виконання функцій </w:t>
      </w:r>
      <w:r w:rsidR="005E1F47" w:rsidRPr="00BC0481">
        <w:rPr>
          <w:rFonts w:ascii="Bookman Old Style" w:eastAsia="Times New Roman" w:hAnsi="Bookman Old Style" w:cs="Times New Roman"/>
          <w:sz w:val="18"/>
          <w:szCs w:val="18"/>
          <w:lang w:val="uk-UA"/>
        </w:rPr>
        <w:t xml:space="preserve">та повноважень </w:t>
      </w:r>
      <w:r w:rsidRPr="00BC0481">
        <w:rPr>
          <w:rFonts w:ascii="Bookman Old Style" w:eastAsia="Times New Roman" w:hAnsi="Bookman Old Style" w:cs="Times New Roman"/>
          <w:sz w:val="18"/>
          <w:szCs w:val="18"/>
          <w:lang w:val="uk-UA"/>
        </w:rPr>
        <w:t>служби у справах дітей, в порядку і в межах повноважень органів місцевого самоврядування, визначених законом.</w:t>
      </w:r>
    </w:p>
    <w:p w:rsidR="00DF5720" w:rsidRPr="00BC0481" w:rsidRDefault="001B7EE2"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lang w:val="uk-UA"/>
        </w:rPr>
        <w:t>Сприяння наданню якісних психологічних, соціально-педагогічних, юридичних, інформаційних</w:t>
      </w:r>
      <w:r w:rsidR="00DF5720" w:rsidRPr="00BC0481">
        <w:rPr>
          <w:rStyle w:val="22"/>
          <w:rFonts w:ascii="Bookman Old Style" w:eastAsia="Times New Roman" w:hAnsi="Bookman Old Style" w:cs="Times New Roman"/>
          <w:sz w:val="18"/>
          <w:szCs w:val="18"/>
          <w:lang w:val="uk-UA"/>
        </w:rPr>
        <w:t xml:space="preserve"> соціально-економічних, соціально-медичних послуг відповідно до чинного законодавства.</w:t>
      </w:r>
    </w:p>
    <w:p w:rsidR="00DF5720" w:rsidRPr="00BC0481" w:rsidRDefault="00DF5720"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Забезпечення, у межах повноважень Відділу, здійснення міжнародного співробітництва </w:t>
      </w:r>
      <w:r w:rsidRPr="00BC0481">
        <w:rPr>
          <w:rFonts w:ascii="Bookman Old Style" w:eastAsia="Times New Roman" w:hAnsi="Bookman Old Style" w:cs="Times New Roman"/>
          <w:sz w:val="18"/>
          <w:szCs w:val="18"/>
          <w:shd w:val="clear" w:color="auto" w:fill="FFFFFF"/>
          <w:lang w:val="uk-UA"/>
        </w:rPr>
        <w:t>у сфері соціальної політики та соціального захисту населення, охорони здоров’я, освіти, сім’ї, дітей та молоді, культури, фізичної культури і спорту, туризму, інтелектуальної власності, національностей та релігій,  охорони культурної спадщини.</w:t>
      </w:r>
    </w:p>
    <w:p w:rsidR="001A3BA2" w:rsidRPr="00BC0481" w:rsidRDefault="00136B69"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Fonts w:ascii="Bookman Old Style" w:eastAsia="Times New Roman" w:hAnsi="Bookman Old Style" w:cs="Times New Roman"/>
          <w:sz w:val="18"/>
          <w:szCs w:val="18"/>
          <w:lang w:val="uk-UA"/>
        </w:rPr>
        <w:t>Забезпечення формування, публікації та підтримки в актуальному стані матеріалів, які відносяться до компетенції Відділу на офіційному веб-сайті Міської ради, а також на веб-сайті Відділу у випадку створення такого сайту.</w:t>
      </w:r>
    </w:p>
    <w:p w:rsidR="002116CB" w:rsidRPr="00BC0481" w:rsidRDefault="002116CB" w:rsidP="00D521B2">
      <w:pPr>
        <w:widowControl w:val="0"/>
        <w:tabs>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Bookman Old Style" w:eastAsia="Times New Roman" w:hAnsi="Bookman Old Style" w:cs="Times New Roman"/>
          <w:i/>
          <w:sz w:val="18"/>
          <w:szCs w:val="18"/>
          <w:lang w:val="uk-UA"/>
        </w:rPr>
      </w:pPr>
      <w:r w:rsidRPr="00BC0481">
        <w:rPr>
          <w:rFonts w:ascii="Bookman Old Style" w:eastAsia="Times New Roman" w:hAnsi="Bookman Old Style" w:cs="Times New Roman"/>
          <w:i/>
          <w:sz w:val="18"/>
          <w:szCs w:val="18"/>
          <w:lang w:val="uk-UA"/>
        </w:rPr>
        <w:t>Крім вищезазначених завдань</w:t>
      </w:r>
      <w:r w:rsidR="00FE40C4" w:rsidRPr="00BC0481">
        <w:rPr>
          <w:rFonts w:ascii="Bookman Old Style" w:eastAsia="Times New Roman" w:hAnsi="Bookman Old Style" w:cs="Times New Roman"/>
          <w:i/>
          <w:sz w:val="18"/>
          <w:szCs w:val="18"/>
          <w:lang w:val="uk-UA"/>
        </w:rPr>
        <w:t>, основними завданнями</w:t>
      </w:r>
      <w:r w:rsidRPr="00BC0481">
        <w:rPr>
          <w:rFonts w:ascii="Bookman Old Style" w:eastAsia="Times New Roman" w:hAnsi="Bookman Old Style" w:cs="Times New Roman"/>
          <w:i/>
          <w:sz w:val="18"/>
          <w:szCs w:val="18"/>
          <w:lang w:val="uk-UA"/>
        </w:rPr>
        <w:t xml:space="preserve"> Відділу</w:t>
      </w:r>
      <w:r w:rsidR="00FE40C4" w:rsidRPr="00BC0481">
        <w:rPr>
          <w:rFonts w:ascii="Bookman Old Style" w:eastAsia="Times New Roman" w:hAnsi="Bookman Old Style" w:cs="Times New Roman"/>
          <w:i/>
          <w:sz w:val="18"/>
          <w:szCs w:val="18"/>
          <w:lang w:val="uk-UA"/>
        </w:rPr>
        <w:t xml:space="preserve"> є</w:t>
      </w:r>
      <w:r w:rsidRPr="00BC0481">
        <w:rPr>
          <w:rFonts w:ascii="Bookman Old Style" w:eastAsia="Times New Roman" w:hAnsi="Bookman Old Style" w:cs="Times New Roman"/>
          <w:i/>
          <w:sz w:val="18"/>
          <w:szCs w:val="18"/>
          <w:lang w:val="uk-UA"/>
        </w:rPr>
        <w:t>:</w:t>
      </w:r>
    </w:p>
    <w:p w:rsidR="00643B2A" w:rsidRPr="00BC0481" w:rsidRDefault="002116CB" w:rsidP="00D521B2">
      <w:pPr>
        <w:pStyle w:val="a8"/>
        <w:widowControl w:val="0"/>
        <w:numPr>
          <w:ilvl w:val="0"/>
          <w:numId w:val="7"/>
        </w:numPr>
        <w:tabs>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i/>
          <w:sz w:val="18"/>
          <w:szCs w:val="18"/>
          <w:lang w:val="uk-UA"/>
        </w:rPr>
      </w:pPr>
      <w:r w:rsidRPr="00BC0481">
        <w:rPr>
          <w:rFonts w:ascii="Bookman Old Style" w:eastAsia="Times New Roman" w:hAnsi="Bookman Old Style" w:cs="Times New Roman"/>
          <w:i/>
          <w:sz w:val="18"/>
          <w:szCs w:val="18"/>
          <w:lang w:val="uk-UA"/>
        </w:rPr>
        <w:t xml:space="preserve"> </w:t>
      </w:r>
      <w:r w:rsidR="00643B2A" w:rsidRPr="00BC0481">
        <w:rPr>
          <w:rFonts w:ascii="Bookman Old Style" w:eastAsia="Times New Roman" w:hAnsi="Bookman Old Style" w:cs="Times New Roman"/>
          <w:i/>
          <w:sz w:val="18"/>
          <w:szCs w:val="18"/>
          <w:lang w:val="uk-UA"/>
        </w:rPr>
        <w:t>В частині реалізації соціальної політики, соціального захисту населення та охорони здоров’я: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Fonts w:ascii="Bookman Old Style" w:eastAsia="Times New Roman" w:hAnsi="Bookman Old Style" w:cs="Times New Roman"/>
          <w:sz w:val="18"/>
          <w:szCs w:val="18"/>
          <w:lang w:val="uk-UA"/>
        </w:rPr>
        <w:t>З</w:t>
      </w:r>
      <w:r w:rsidRPr="00BC0481">
        <w:rPr>
          <w:rStyle w:val="FontStyle16"/>
          <w:rFonts w:ascii="Bookman Old Style" w:eastAsia="Times New Roman" w:hAnsi="Bookman Old Style"/>
          <w:sz w:val="18"/>
          <w:szCs w:val="18"/>
          <w:lang w:val="uk-UA" w:eastAsia="uk-UA"/>
        </w:rPr>
        <w:t>абезпечення реалізації державної політики у сфері охорони здоров’я, соціально-трудових відносин, оплати, охорони та умов праці, безпечної життєдіяльності, зайнятості, пенсійного забезпечення, соціального захисту та обслуговування населення, в тому числі громадян, які потребують допомоги та соціальної підтримки з боку держави.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 xml:space="preserve">Забезпечення в межах своїх повноважень дотримання законодавства та державних стандартів у сфері охорони здоров’я, умов та охорони праці, зайнятості, </w:t>
      </w:r>
      <w:r w:rsidRPr="00BC0481">
        <w:rPr>
          <w:rFonts w:ascii="Bookman Old Style" w:eastAsia="Times New Roman" w:hAnsi="Bookman Old Style" w:cs="Arial"/>
          <w:sz w:val="18"/>
          <w:szCs w:val="18"/>
          <w:lang w:val="uk-UA"/>
        </w:rPr>
        <w:t>альтернативної (невійськової) служби, трудової міграції,</w:t>
      </w:r>
      <w:r w:rsidRPr="00BC0481">
        <w:rPr>
          <w:rStyle w:val="FontStyle16"/>
          <w:rFonts w:ascii="Bookman Old Style" w:eastAsia="Times New Roman" w:hAnsi="Bookman Old Style"/>
          <w:sz w:val="18"/>
          <w:szCs w:val="18"/>
          <w:lang w:val="uk-UA" w:eastAsia="uk-UA"/>
        </w:rPr>
        <w:t xml:space="preserve"> загальнообов'язкового державного соціального страхування, пенсійного забезпечення, </w:t>
      </w:r>
      <w:r w:rsidRPr="00BC0481">
        <w:rPr>
          <w:rFonts w:ascii="Bookman Old Style" w:eastAsia="Times New Roman" w:hAnsi="Bookman Old Style" w:cs="Arial"/>
          <w:sz w:val="18"/>
          <w:szCs w:val="18"/>
          <w:lang w:val="uk-UA"/>
        </w:rPr>
        <w:t>соціального захисту та соціального обслуговування населення, у тому числі громадян, які постраждали внаслідок Чорнобильської катастрофи</w:t>
      </w:r>
      <w:r w:rsidRPr="00BC0481">
        <w:rPr>
          <w:rStyle w:val="FontStyle16"/>
          <w:rFonts w:ascii="Bookman Old Style" w:eastAsia="Times New Roman" w:hAnsi="Bookman Old Style"/>
          <w:sz w:val="18"/>
          <w:szCs w:val="18"/>
          <w:lang w:val="uk-UA" w:eastAsia="uk-UA"/>
        </w:rPr>
        <w:t>.</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Формування і забезпечення виконання цільових державних, регіональних та міських програм поліпшення стану, безпеки умов праці та виробничого середовища, а також здійснення заходів, пов'язаних з питаннями  охорони здоров’я, праці та соціального захисту населення, передбачених у програмах соціально-економічного і культурного розвитку міста.</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Сприяння ефективному використанню трудових ресурсів, раціональній, продуктивній і вільно обраній зайнятості, створенню нових робочих місць, підвищенню конкурентоспроможності робочої сили, продуктивності праці.</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Сприяння у вирішенні питань соціально-економічного розвитку міста.</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Забезпечення цільового використання коштів, передбачених для вирішення соціальних питань.</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Style w:val="FontStyle16"/>
          <w:rFonts w:ascii="Bookman Old Style" w:eastAsia="Times New Roman" w:hAnsi="Bookman Old Style"/>
          <w:sz w:val="18"/>
          <w:szCs w:val="18"/>
          <w:lang w:val="uk-UA" w:eastAsia="uk-UA"/>
        </w:rPr>
        <w:t xml:space="preserve">Координація </w:t>
      </w:r>
      <w:r w:rsidRPr="00BC0481">
        <w:rPr>
          <w:rFonts w:ascii="Bookman Old Style" w:eastAsia="Times New Roman" w:hAnsi="Bookman Old Style" w:cs="Arial"/>
          <w:sz w:val="18"/>
          <w:szCs w:val="18"/>
          <w:lang w:val="uk-UA"/>
        </w:rPr>
        <w:t>призначення та виплат соціальної допомоги, компенсацій та інших соціальних виплат, встановлених законодавством, в т.ч. компенсацій та допомоги громадянам, які постраждали внаслідок Чорнобильської катастрофи, координація 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Р</w:t>
      </w:r>
      <w:r w:rsidRPr="00BC0481">
        <w:rPr>
          <w:rFonts w:ascii="Bookman Old Style" w:eastAsia="Times New Roman" w:hAnsi="Bookman Old Style" w:cs="Arial"/>
          <w:sz w:val="18"/>
          <w:szCs w:val="18"/>
          <w:lang w:val="uk-UA"/>
        </w:rPr>
        <w:t>озроблення та організація виконання комплексних програм поліпшення соціального обслуговування інвалідів, пенсіонерів, одиноких непрацездатних громадян похилого віку та сприяння в отриманні ними соціального обслуговування та соціальних послуг за місцем проживання.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Fonts w:ascii="Bookman Old Style" w:eastAsia="Times New Roman" w:hAnsi="Bookman Old Style" w:cs="Arial"/>
          <w:sz w:val="18"/>
          <w:szCs w:val="18"/>
          <w:lang w:val="uk-UA"/>
        </w:rPr>
        <w:t>Сприяння створенню умов для безперешкодного доступу інвалідів до об’єктів соціальної інфраструктури, направлення інвалідів та дітей-інвалідів до реабілітаційних установ та навчальних закладів системи соціального захисту населення.</w:t>
      </w:r>
    </w:p>
    <w:p w:rsidR="00325154" w:rsidRPr="00BC0481" w:rsidRDefault="00087130"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 xml:space="preserve"> </w:t>
      </w:r>
      <w:r w:rsidR="00643B2A" w:rsidRPr="00BC0481">
        <w:rPr>
          <w:rStyle w:val="FontStyle16"/>
          <w:rFonts w:ascii="Bookman Old Style" w:eastAsia="Times New Roman" w:hAnsi="Bookman Old Style"/>
          <w:sz w:val="18"/>
          <w:szCs w:val="18"/>
          <w:lang w:val="uk-UA" w:eastAsia="uk-UA"/>
        </w:rPr>
        <w:t>Забезпечення виконання інших завдань та заходів в сфері соціальної політики, соціального захисту населення та охорони здоров’я в межах повноважень органів місцевого самоврядування визначених законом.</w:t>
      </w:r>
    </w:p>
    <w:p w:rsidR="00A33743" w:rsidRPr="00BC0481" w:rsidRDefault="00325154"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w:t>
      </w:r>
      <w:r w:rsidR="00087130" w:rsidRPr="00BC0481">
        <w:rPr>
          <w:rFonts w:ascii="Bookman Old Style" w:eastAsia="Times New Roman" w:hAnsi="Bookman Old Style" w:cs="Courier New"/>
          <w:sz w:val="18"/>
          <w:szCs w:val="18"/>
          <w:lang w:val="uk-UA"/>
        </w:rPr>
        <w:t>Забезпечення виконання завдань у сфері запобігання насильству, визначених діючим законодавством.</w:t>
      </w:r>
    </w:p>
    <w:p w:rsidR="00325154" w:rsidRPr="00BC0481" w:rsidRDefault="00087130"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w:t>
      </w:r>
      <w:r w:rsidR="00325154" w:rsidRPr="00BC0481">
        <w:rPr>
          <w:rFonts w:ascii="Bookman Old Style" w:eastAsia="Times New Roman" w:hAnsi="Bookman Old Style" w:cs="Courier New"/>
          <w:sz w:val="18"/>
          <w:szCs w:val="18"/>
          <w:lang w:val="uk-UA"/>
        </w:rPr>
        <w:t>Забезпечення надання  жінкам  і  чоловікам  рівних  прав   та можливостей,  запобігання та протидії насильству за ознакою статі.</w:t>
      </w:r>
      <w:bookmarkStart w:id="0" w:name="o132"/>
      <w:bookmarkEnd w:id="0"/>
    </w:p>
    <w:p w:rsidR="00D63D3B" w:rsidRPr="00BC0481" w:rsidRDefault="00D63D3B"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Забезпечення реалізації державної політики у сфері забезпечення рівних прав та можливостей  жінок  і чоловіків, запобігання та протидії домашньому насильству і насильству за ознакою статі,  на території територіальної громади.</w:t>
      </w:r>
    </w:p>
    <w:p w:rsidR="00325154" w:rsidRPr="00BC0481" w:rsidRDefault="00325154"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Здійснення виконання загальнодержавних та регіональних програм з питань забезпечення рівних прав та можливостей  жінок  і чоловіків,  запобігання  та  протидії насильству за ознакою статі. </w:t>
      </w:r>
      <w:bookmarkStart w:id="1" w:name="o133"/>
      <w:bookmarkEnd w:id="1"/>
    </w:p>
    <w:p w:rsidR="00325154" w:rsidRPr="00BC0481" w:rsidRDefault="00325154"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Створення умов для поєднання жінками і чоловіками професійних і сімейних обов'язків.</w:t>
      </w:r>
    </w:p>
    <w:p w:rsidR="00325154" w:rsidRPr="00BC0481" w:rsidRDefault="00325154"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w:t>
      </w:r>
      <w:bookmarkStart w:id="2" w:name="o134"/>
      <w:bookmarkEnd w:id="2"/>
      <w:r w:rsidRPr="00BC0481">
        <w:rPr>
          <w:rFonts w:ascii="Bookman Old Style" w:eastAsia="Times New Roman" w:hAnsi="Bookman Old Style" w:cs="Courier New"/>
          <w:sz w:val="18"/>
          <w:szCs w:val="18"/>
          <w:lang w:val="uk-UA"/>
        </w:rPr>
        <w:t>Забезпечення доступних соціально-побутових  послуг,  включаючи догляд за малолітніми дітьми, організації дошкільного виховання та забезпечення дитячого дозвілля.</w:t>
      </w:r>
      <w:bookmarkStart w:id="3" w:name="o135"/>
      <w:bookmarkEnd w:id="3"/>
    </w:p>
    <w:p w:rsidR="00325154" w:rsidRPr="00BC0481" w:rsidRDefault="00325154"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w:t>
      </w:r>
      <w:r w:rsidRPr="00BC0481">
        <w:rPr>
          <w:rFonts w:ascii="Bookman Old Style" w:eastAsia="Times New Roman" w:hAnsi="Bookman Old Style" w:cs="Courier New"/>
          <w:sz w:val="18"/>
          <w:szCs w:val="18"/>
          <w:lang w:val="uk-UA"/>
        </w:rPr>
        <w:t xml:space="preserve">Проведення просвітницької діяльності з питань </w:t>
      </w:r>
      <w:proofErr w:type="spellStart"/>
      <w:r w:rsidRPr="00BC0481">
        <w:rPr>
          <w:rFonts w:ascii="Bookman Old Style" w:eastAsia="Times New Roman" w:hAnsi="Bookman Old Style" w:cs="Courier New"/>
          <w:sz w:val="18"/>
          <w:szCs w:val="18"/>
          <w:lang w:val="uk-UA"/>
        </w:rPr>
        <w:t>ґендерної</w:t>
      </w:r>
      <w:proofErr w:type="spellEnd"/>
      <w:r w:rsidRPr="00BC0481">
        <w:rPr>
          <w:rFonts w:ascii="Bookman Old Style" w:eastAsia="Times New Roman" w:hAnsi="Bookman Old Style" w:cs="Courier New"/>
          <w:sz w:val="18"/>
          <w:szCs w:val="18"/>
          <w:lang w:val="uk-UA"/>
        </w:rPr>
        <w:t xml:space="preserve"> рівності, запобігання та протидії  насильству за ознакою статі. </w:t>
      </w:r>
      <w:bookmarkStart w:id="4" w:name="o136"/>
      <w:bookmarkEnd w:id="4"/>
      <w:r w:rsidRPr="00BC0481">
        <w:rPr>
          <w:rFonts w:ascii="Bookman Old Style" w:eastAsia="Times New Roman" w:hAnsi="Bookman Old Style" w:cs="Courier New"/>
          <w:sz w:val="18"/>
          <w:szCs w:val="18"/>
          <w:lang w:val="uk-UA"/>
        </w:rPr>
        <w:t xml:space="preserve">    </w:t>
      </w:r>
    </w:p>
    <w:p w:rsidR="00325154" w:rsidRPr="00BC0481" w:rsidRDefault="00325154"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Співпраця з громадськими об’єднаннями та іноземними неурядовими організаціями щодо  </w:t>
      </w:r>
      <w:r w:rsidRPr="00BC0481">
        <w:rPr>
          <w:rFonts w:ascii="Bookman Old Style" w:eastAsia="Times New Roman" w:hAnsi="Bookman Old Style" w:cs="Courier New"/>
          <w:sz w:val="18"/>
          <w:szCs w:val="18"/>
          <w:lang w:val="uk-UA"/>
        </w:rPr>
        <w:lastRenderedPageBreak/>
        <w:t xml:space="preserve">забезпечення рівності прав та можливостей  жінок і чоловіків, запобігання та протидії насильству </w:t>
      </w:r>
      <w:r w:rsidRPr="00BC0481">
        <w:rPr>
          <w:rFonts w:ascii="Bookman Old Style" w:eastAsia="Times New Roman" w:hAnsi="Bookman Old Style" w:cs="Courier New"/>
          <w:sz w:val="18"/>
          <w:szCs w:val="18"/>
          <w:lang w:val="uk-UA"/>
        </w:rPr>
        <w:br/>
        <w:t xml:space="preserve">за  ознакою  статі. </w:t>
      </w:r>
      <w:bookmarkStart w:id="5" w:name="o137"/>
      <w:bookmarkEnd w:id="5"/>
    </w:p>
    <w:p w:rsidR="00325154" w:rsidRPr="00BC0481" w:rsidRDefault="00325154"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Подання пропозиції щодо вдосконалення законодавства з  питань забезпечення рівних прав  та можливостей жінок і чоловіків, запобігання та протидії насильству за  ознакою статі.</w:t>
      </w:r>
      <w:bookmarkStart w:id="6" w:name="o138"/>
      <w:bookmarkEnd w:id="6"/>
    </w:p>
    <w:p w:rsidR="00360145" w:rsidRPr="00BC0481" w:rsidRDefault="00360145"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Здійснення</w:t>
      </w:r>
      <w:r w:rsidR="00325154" w:rsidRPr="00BC0481">
        <w:rPr>
          <w:rFonts w:ascii="Bookman Old Style" w:eastAsia="Times New Roman" w:hAnsi="Bookman Old Style" w:cs="Courier New"/>
          <w:sz w:val="18"/>
          <w:szCs w:val="18"/>
          <w:lang w:val="uk-UA"/>
        </w:rPr>
        <w:t xml:space="preserve">  зб</w:t>
      </w:r>
      <w:r w:rsidRPr="00BC0481">
        <w:rPr>
          <w:rFonts w:ascii="Bookman Old Style" w:eastAsia="Times New Roman" w:hAnsi="Bookman Old Style" w:cs="Courier New"/>
          <w:sz w:val="18"/>
          <w:szCs w:val="18"/>
          <w:lang w:val="uk-UA"/>
        </w:rPr>
        <w:t xml:space="preserve">ору </w:t>
      </w:r>
      <w:r w:rsidR="00325154" w:rsidRPr="00BC0481">
        <w:rPr>
          <w:rFonts w:ascii="Bookman Old Style" w:eastAsia="Times New Roman" w:hAnsi="Bookman Old Style" w:cs="Courier New"/>
          <w:sz w:val="18"/>
          <w:szCs w:val="18"/>
          <w:lang w:val="uk-UA"/>
        </w:rPr>
        <w:t xml:space="preserve"> і  поширення  інформації  про насильство за ознакою  статі,  а  також  про  загальні  та спеціалізовані служби підтримки  постраждалих  осіб</w:t>
      </w:r>
      <w:r w:rsidRPr="00BC0481">
        <w:rPr>
          <w:rFonts w:ascii="Bookman Old Style" w:eastAsia="Times New Roman" w:hAnsi="Bookman Old Style" w:cs="Courier New"/>
          <w:sz w:val="18"/>
          <w:szCs w:val="18"/>
          <w:lang w:val="uk-UA"/>
        </w:rPr>
        <w:t>.</w:t>
      </w:r>
      <w:bookmarkStart w:id="7" w:name="o139"/>
      <w:bookmarkEnd w:id="7"/>
    </w:p>
    <w:p w:rsidR="00360145" w:rsidRPr="00BC0481" w:rsidRDefault="00360145"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Забезпечення формування та внесення відомостей до Єдиного державного реєстру випадків домашнього насильства та насильства за ознакою статі відповідно до вимог законодавства.</w:t>
      </w:r>
    </w:p>
    <w:p w:rsidR="00360145" w:rsidRPr="00BC0481" w:rsidRDefault="00360145" w:rsidP="00325154">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Прийняття </w:t>
      </w:r>
      <w:r w:rsidR="00325154" w:rsidRPr="00BC0481">
        <w:rPr>
          <w:rFonts w:ascii="Bookman Old Style" w:eastAsia="Times New Roman" w:hAnsi="Bookman Old Style" w:cs="Courier New"/>
          <w:sz w:val="18"/>
          <w:szCs w:val="18"/>
          <w:lang w:val="uk-UA"/>
        </w:rPr>
        <w:t>участ</w:t>
      </w:r>
      <w:r w:rsidRPr="00BC0481">
        <w:rPr>
          <w:rFonts w:ascii="Bookman Old Style" w:eastAsia="Times New Roman" w:hAnsi="Bookman Old Style" w:cs="Courier New"/>
          <w:sz w:val="18"/>
          <w:szCs w:val="18"/>
          <w:lang w:val="uk-UA"/>
        </w:rPr>
        <w:t>і</w:t>
      </w:r>
      <w:r w:rsidR="00325154" w:rsidRPr="00BC0481">
        <w:rPr>
          <w:rFonts w:ascii="Bookman Old Style" w:eastAsia="Times New Roman" w:hAnsi="Bookman Old Style" w:cs="Courier New"/>
          <w:sz w:val="18"/>
          <w:szCs w:val="18"/>
          <w:lang w:val="uk-UA"/>
        </w:rPr>
        <w:t xml:space="preserve">  у  підготовці  фахівців  з  питань реалізації рівних  прав  та  можливостей  жінок  і  чоловіків, запобігання та протидії  насильству за ознакою статі</w:t>
      </w:r>
      <w:r w:rsidRPr="00BC0481">
        <w:rPr>
          <w:rFonts w:ascii="Bookman Old Style" w:eastAsia="Times New Roman" w:hAnsi="Bookman Old Style" w:cs="Courier New"/>
          <w:sz w:val="18"/>
          <w:szCs w:val="18"/>
          <w:lang w:val="uk-UA"/>
        </w:rPr>
        <w:t xml:space="preserve">. </w:t>
      </w:r>
      <w:bookmarkStart w:id="8" w:name="o140"/>
      <w:bookmarkEnd w:id="8"/>
    </w:p>
    <w:p w:rsidR="00360145" w:rsidRPr="00BC0481" w:rsidRDefault="00360145" w:rsidP="0036014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С</w:t>
      </w:r>
      <w:r w:rsidR="00325154" w:rsidRPr="00BC0481">
        <w:rPr>
          <w:rFonts w:ascii="Bookman Old Style" w:eastAsia="Times New Roman" w:hAnsi="Bookman Old Style" w:cs="Courier New"/>
          <w:sz w:val="18"/>
          <w:szCs w:val="18"/>
          <w:lang w:val="uk-UA"/>
        </w:rPr>
        <w:t>прия</w:t>
      </w:r>
      <w:r w:rsidRPr="00BC0481">
        <w:rPr>
          <w:rFonts w:ascii="Bookman Old Style" w:eastAsia="Times New Roman" w:hAnsi="Bookman Old Style" w:cs="Courier New"/>
          <w:sz w:val="18"/>
          <w:szCs w:val="18"/>
          <w:lang w:val="uk-UA"/>
        </w:rPr>
        <w:t xml:space="preserve">ння </w:t>
      </w:r>
      <w:r w:rsidR="00325154" w:rsidRPr="00BC0481">
        <w:rPr>
          <w:rFonts w:ascii="Bookman Old Style" w:eastAsia="Times New Roman" w:hAnsi="Bookman Old Style" w:cs="Courier New"/>
          <w:sz w:val="18"/>
          <w:szCs w:val="18"/>
          <w:lang w:val="uk-UA"/>
        </w:rPr>
        <w:t xml:space="preserve">науковим розробкам у сфері </w:t>
      </w:r>
      <w:proofErr w:type="spellStart"/>
      <w:r w:rsidR="00325154" w:rsidRPr="00BC0481">
        <w:rPr>
          <w:rFonts w:ascii="Bookman Old Style" w:eastAsia="Times New Roman" w:hAnsi="Bookman Old Style" w:cs="Courier New"/>
          <w:sz w:val="18"/>
          <w:szCs w:val="18"/>
          <w:lang w:val="uk-UA"/>
        </w:rPr>
        <w:t>ґендерних</w:t>
      </w:r>
      <w:proofErr w:type="spellEnd"/>
      <w:r w:rsidR="00325154" w:rsidRPr="00BC0481">
        <w:rPr>
          <w:rFonts w:ascii="Bookman Old Style" w:eastAsia="Times New Roman" w:hAnsi="Bookman Old Style" w:cs="Courier New"/>
          <w:sz w:val="18"/>
          <w:szCs w:val="18"/>
          <w:lang w:val="uk-UA"/>
        </w:rPr>
        <w:t xml:space="preserve"> досліджень</w:t>
      </w:r>
      <w:r w:rsidRPr="00BC0481">
        <w:rPr>
          <w:rFonts w:ascii="Bookman Old Style" w:eastAsia="Times New Roman" w:hAnsi="Bookman Old Style" w:cs="Courier New"/>
          <w:sz w:val="18"/>
          <w:szCs w:val="18"/>
          <w:lang w:val="uk-UA"/>
        </w:rPr>
        <w:t>.</w:t>
      </w:r>
      <w:r w:rsidR="00325154" w:rsidRPr="00BC0481">
        <w:rPr>
          <w:rFonts w:ascii="Bookman Old Style" w:eastAsia="Times New Roman" w:hAnsi="Bookman Old Style" w:cs="Courier New"/>
          <w:sz w:val="18"/>
          <w:szCs w:val="18"/>
          <w:lang w:val="uk-UA"/>
        </w:rPr>
        <w:t xml:space="preserve"> </w:t>
      </w:r>
      <w:bookmarkStart w:id="9" w:name="o141"/>
      <w:bookmarkEnd w:id="9"/>
    </w:p>
    <w:p w:rsidR="00360145" w:rsidRPr="00BC0481" w:rsidRDefault="00360145" w:rsidP="0036014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Д</w:t>
      </w:r>
      <w:r w:rsidR="00325154" w:rsidRPr="00BC0481">
        <w:rPr>
          <w:rFonts w:ascii="Bookman Old Style" w:eastAsia="Times New Roman" w:hAnsi="Bookman Old Style" w:cs="Courier New"/>
          <w:sz w:val="18"/>
          <w:szCs w:val="18"/>
          <w:lang w:val="uk-UA"/>
        </w:rPr>
        <w:t>отрим</w:t>
      </w:r>
      <w:r w:rsidRPr="00BC0481">
        <w:rPr>
          <w:rFonts w:ascii="Bookman Old Style" w:eastAsia="Times New Roman" w:hAnsi="Bookman Old Style" w:cs="Courier New"/>
          <w:sz w:val="18"/>
          <w:szCs w:val="18"/>
          <w:lang w:val="uk-UA"/>
        </w:rPr>
        <w:t>ання</w:t>
      </w:r>
      <w:r w:rsidR="00325154" w:rsidRPr="00BC0481">
        <w:rPr>
          <w:rFonts w:ascii="Bookman Old Style" w:eastAsia="Times New Roman" w:hAnsi="Bookman Old Style" w:cs="Courier New"/>
          <w:sz w:val="18"/>
          <w:szCs w:val="18"/>
          <w:lang w:val="uk-UA"/>
        </w:rPr>
        <w:t xml:space="preserve"> принципу забезпечення рівних прав та можливостей жінок і чоловіків у своїй діяльності</w:t>
      </w:r>
      <w:r w:rsidRPr="00BC0481">
        <w:rPr>
          <w:rFonts w:ascii="Bookman Old Style" w:eastAsia="Times New Roman" w:hAnsi="Bookman Old Style" w:cs="Courier New"/>
          <w:sz w:val="18"/>
          <w:szCs w:val="18"/>
          <w:lang w:val="uk-UA"/>
        </w:rPr>
        <w:t>.</w:t>
      </w:r>
    </w:p>
    <w:p w:rsidR="00694F8A" w:rsidRPr="00BC0481" w:rsidRDefault="00360145" w:rsidP="00694F8A">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w:t>
      </w:r>
      <w:bookmarkStart w:id="10" w:name="o142"/>
      <w:bookmarkEnd w:id="10"/>
      <w:r w:rsidRPr="00BC0481">
        <w:rPr>
          <w:rFonts w:ascii="Bookman Old Style" w:eastAsia="Times New Roman" w:hAnsi="Bookman Old Style" w:cs="Times New Roman"/>
          <w:sz w:val="18"/>
          <w:szCs w:val="18"/>
          <w:lang w:val="uk-UA" w:eastAsia="uk-UA"/>
        </w:rPr>
        <w:t>З</w:t>
      </w:r>
      <w:r w:rsidR="00325154" w:rsidRPr="00BC0481">
        <w:rPr>
          <w:rFonts w:ascii="Bookman Old Style" w:eastAsia="Times New Roman" w:hAnsi="Bookman Old Style" w:cs="Courier New"/>
          <w:sz w:val="18"/>
          <w:szCs w:val="18"/>
          <w:lang w:val="uk-UA"/>
        </w:rPr>
        <w:t>дійсн</w:t>
      </w:r>
      <w:r w:rsidRPr="00BC0481">
        <w:rPr>
          <w:rFonts w:ascii="Bookman Old Style" w:eastAsia="Times New Roman" w:hAnsi="Bookman Old Style" w:cs="Courier New"/>
          <w:sz w:val="18"/>
          <w:szCs w:val="18"/>
          <w:lang w:val="uk-UA"/>
        </w:rPr>
        <w:t>ення</w:t>
      </w:r>
      <w:r w:rsidR="00325154" w:rsidRPr="00BC0481">
        <w:rPr>
          <w:rFonts w:ascii="Bookman Old Style" w:eastAsia="Times New Roman" w:hAnsi="Bookman Old Style" w:cs="Courier New"/>
          <w:sz w:val="18"/>
          <w:szCs w:val="18"/>
          <w:lang w:val="uk-UA"/>
        </w:rPr>
        <w:t xml:space="preserve"> позитивн</w:t>
      </w:r>
      <w:r w:rsidRPr="00BC0481">
        <w:rPr>
          <w:rFonts w:ascii="Bookman Old Style" w:eastAsia="Times New Roman" w:hAnsi="Bookman Old Style" w:cs="Courier New"/>
          <w:sz w:val="18"/>
          <w:szCs w:val="18"/>
          <w:lang w:val="uk-UA"/>
        </w:rPr>
        <w:t>их</w:t>
      </w:r>
      <w:r w:rsidR="00325154" w:rsidRPr="00BC0481">
        <w:rPr>
          <w:rFonts w:ascii="Bookman Old Style" w:eastAsia="Times New Roman" w:hAnsi="Bookman Old Style" w:cs="Courier New"/>
          <w:sz w:val="18"/>
          <w:szCs w:val="18"/>
          <w:lang w:val="uk-UA"/>
        </w:rPr>
        <w:t xml:space="preserve"> ді</w:t>
      </w:r>
      <w:r w:rsidRPr="00BC0481">
        <w:rPr>
          <w:rFonts w:ascii="Bookman Old Style" w:eastAsia="Times New Roman" w:hAnsi="Bookman Old Style" w:cs="Courier New"/>
          <w:sz w:val="18"/>
          <w:szCs w:val="18"/>
          <w:lang w:val="uk-UA"/>
        </w:rPr>
        <w:t>й</w:t>
      </w:r>
      <w:r w:rsidR="00325154" w:rsidRPr="00BC0481">
        <w:rPr>
          <w:rFonts w:ascii="Bookman Old Style" w:eastAsia="Times New Roman" w:hAnsi="Bookman Old Style" w:cs="Courier New"/>
          <w:sz w:val="18"/>
          <w:szCs w:val="18"/>
          <w:lang w:val="uk-UA"/>
        </w:rPr>
        <w:t xml:space="preserve">. </w:t>
      </w:r>
    </w:p>
    <w:p w:rsidR="00694F8A" w:rsidRPr="00BC0481" w:rsidRDefault="00694F8A" w:rsidP="00694F8A">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Pr="00BC0481">
        <w:rPr>
          <w:rFonts w:ascii="Bookman Old Style" w:eastAsia="Times New Roman" w:hAnsi="Bookman Old Style" w:cs="Times New Roman"/>
          <w:sz w:val="18"/>
          <w:szCs w:val="18"/>
          <w:lang w:val="uk-UA"/>
        </w:rPr>
        <w:t xml:space="preserve">абезпечення реалізації державної політики у сфері запобігання та протидії домашньому насильству на території </w:t>
      </w:r>
      <w:r w:rsidR="008B2E8E" w:rsidRPr="00BC0481">
        <w:rPr>
          <w:rFonts w:ascii="Bookman Old Style" w:eastAsia="Times New Roman" w:hAnsi="Bookman Old Style" w:cs="Times New Roman"/>
          <w:sz w:val="18"/>
          <w:szCs w:val="18"/>
          <w:lang w:val="uk-UA"/>
        </w:rPr>
        <w:t>територіальної громади</w:t>
      </w:r>
      <w:r w:rsidRPr="00BC0481">
        <w:rPr>
          <w:rFonts w:ascii="Bookman Old Style" w:eastAsia="Times New Roman" w:hAnsi="Bookman Old Style" w:cs="Times New Roman"/>
          <w:sz w:val="18"/>
          <w:szCs w:val="18"/>
          <w:lang w:val="uk-UA"/>
        </w:rPr>
        <w:t>.</w:t>
      </w:r>
      <w:bookmarkStart w:id="11" w:name="n132"/>
      <w:bookmarkEnd w:id="11"/>
    </w:p>
    <w:p w:rsidR="00694F8A" w:rsidRPr="00BC0481" w:rsidRDefault="00694F8A" w:rsidP="00694F8A">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Pr="00BC0481">
        <w:rPr>
          <w:rFonts w:ascii="Bookman Old Style" w:eastAsia="Times New Roman" w:hAnsi="Bookman Old Style" w:cs="Times New Roman"/>
          <w:sz w:val="18"/>
          <w:szCs w:val="18"/>
          <w:lang w:val="uk-UA"/>
        </w:rPr>
        <w:t>абезпечення надання соціальних послуг на території територіальної громади, у тому числі шляхом соціального замовлення у сфері запобігання та протидії домашньому насильству.</w:t>
      </w:r>
      <w:bookmarkStart w:id="12" w:name="n133"/>
      <w:bookmarkEnd w:id="12"/>
    </w:p>
    <w:p w:rsidR="00694F8A" w:rsidRPr="00BC0481" w:rsidRDefault="00694F8A" w:rsidP="00694F8A">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В</w:t>
      </w:r>
      <w:r w:rsidRPr="00BC0481">
        <w:rPr>
          <w:rFonts w:ascii="Bookman Old Style" w:eastAsia="Times New Roman" w:hAnsi="Bookman Old Style" w:cs="Times New Roman"/>
          <w:sz w:val="18"/>
          <w:szCs w:val="18"/>
          <w:lang w:val="uk-UA"/>
        </w:rPr>
        <w:t>изначення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bookmarkStart w:id="13" w:name="n134"/>
      <w:bookmarkEnd w:id="13"/>
    </w:p>
    <w:p w:rsidR="00FF7C6F" w:rsidRPr="00BC0481" w:rsidRDefault="00694F8A" w:rsidP="00FF7C6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У</w:t>
      </w:r>
      <w:r w:rsidRPr="00BC0481">
        <w:rPr>
          <w:rFonts w:ascii="Bookman Old Style" w:eastAsia="Times New Roman" w:hAnsi="Bookman Old Style" w:cs="Times New Roman"/>
          <w:sz w:val="18"/>
          <w:szCs w:val="18"/>
          <w:lang w:val="uk-UA"/>
        </w:rPr>
        <w:t>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r w:rsidR="00FF7C6F" w:rsidRPr="00BC0481">
        <w:rPr>
          <w:rFonts w:ascii="Bookman Old Style" w:eastAsia="Times New Roman" w:hAnsi="Bookman Old Style" w:cs="Times New Roman"/>
          <w:sz w:val="18"/>
          <w:szCs w:val="18"/>
          <w:lang w:val="uk-UA"/>
        </w:rPr>
        <w:t>.</w:t>
      </w:r>
      <w:bookmarkStart w:id="14" w:name="n135"/>
      <w:bookmarkEnd w:id="14"/>
    </w:p>
    <w:p w:rsidR="00FF7C6F" w:rsidRPr="00BC0481" w:rsidRDefault="00FF7C6F" w:rsidP="00FF7C6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П</w:t>
      </w:r>
      <w:r w:rsidR="00694F8A" w:rsidRPr="00BC0481">
        <w:rPr>
          <w:rFonts w:ascii="Bookman Old Style" w:eastAsia="Times New Roman" w:hAnsi="Bookman Old Style" w:cs="Times New Roman"/>
          <w:sz w:val="18"/>
          <w:szCs w:val="18"/>
          <w:lang w:val="uk-UA"/>
        </w:rPr>
        <w:t>рийом і розгляд заяв та повідомлень про вчинення домашнього насильства, забезпечення застосування заходів для його припинення, надання допомоги постраждалим особам</w:t>
      </w:r>
      <w:r w:rsidRPr="00BC0481">
        <w:rPr>
          <w:rFonts w:ascii="Bookman Old Style" w:eastAsia="Times New Roman" w:hAnsi="Bookman Old Style" w:cs="Times New Roman"/>
          <w:sz w:val="18"/>
          <w:szCs w:val="18"/>
          <w:lang w:val="uk-UA"/>
        </w:rPr>
        <w:t>.</w:t>
      </w:r>
      <w:bookmarkStart w:id="15" w:name="n136"/>
      <w:bookmarkEnd w:id="15"/>
    </w:p>
    <w:p w:rsidR="005E1F47" w:rsidRPr="00BC0481" w:rsidRDefault="00FF7C6F" w:rsidP="00DB3A2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w:t>
      </w:r>
      <w:bookmarkStart w:id="16" w:name="n137"/>
      <w:bookmarkEnd w:id="16"/>
      <w:r w:rsidR="00DB3A25" w:rsidRPr="00BC0481">
        <w:rPr>
          <w:rFonts w:ascii="Bookman Old Style" w:eastAsia="Times New Roman" w:hAnsi="Bookman Old Style" w:cs="Times New Roman"/>
          <w:sz w:val="18"/>
          <w:szCs w:val="18"/>
          <w:lang w:val="uk-UA" w:eastAsia="uk-UA"/>
        </w:rPr>
        <w:t>З</w:t>
      </w:r>
      <w:r w:rsidR="00DB3A25" w:rsidRPr="00BC0481">
        <w:rPr>
          <w:rFonts w:ascii="Bookman Old Style" w:eastAsia="Times New Roman" w:hAnsi="Bookman Old Style" w:cs="Times New Roman"/>
          <w:sz w:val="18"/>
          <w:szCs w:val="18"/>
          <w:lang w:val="uk-UA"/>
        </w:rPr>
        <w:t>абезпечення координації діяльності та взаємодії суб’єктів, що здійснюють заходи у сфері запобігання та протидії насильству на території територіальної громади, реалізації ними заходів із запобігання насильству.</w:t>
      </w:r>
    </w:p>
    <w:p w:rsidR="005E1F47" w:rsidRPr="00BC0481" w:rsidRDefault="005E1F47" w:rsidP="005E1F47">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І</w:t>
      </w:r>
      <w:r w:rsidR="00694F8A" w:rsidRPr="00BC0481">
        <w:rPr>
          <w:rFonts w:ascii="Bookman Old Style" w:eastAsia="Times New Roman" w:hAnsi="Bookman Old Style" w:cs="Times New Roman"/>
          <w:sz w:val="18"/>
          <w:szCs w:val="18"/>
          <w:lang w:val="uk-UA"/>
        </w:rPr>
        <w:t>нформування постраждалих осіб про права, заходи та соціальні послуги, якими вони можуть скористатися</w:t>
      </w:r>
      <w:r w:rsidRPr="00BC0481">
        <w:rPr>
          <w:rFonts w:ascii="Bookman Old Style" w:eastAsia="Times New Roman" w:hAnsi="Bookman Old Style" w:cs="Times New Roman"/>
          <w:sz w:val="18"/>
          <w:szCs w:val="18"/>
          <w:lang w:val="uk-UA"/>
        </w:rPr>
        <w:t>.</w:t>
      </w:r>
      <w:bookmarkStart w:id="17" w:name="n138"/>
      <w:bookmarkEnd w:id="17"/>
    </w:p>
    <w:p w:rsidR="005E1F47" w:rsidRPr="00BC0481" w:rsidRDefault="005E1F47" w:rsidP="005E1F47">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00694F8A" w:rsidRPr="00BC0481">
        <w:rPr>
          <w:rFonts w:ascii="Bookman Old Style" w:eastAsia="Times New Roman" w:hAnsi="Bookman Old Style" w:cs="Times New Roman"/>
          <w:sz w:val="18"/>
          <w:szCs w:val="18"/>
          <w:lang w:val="uk-UA"/>
        </w:rPr>
        <w:t xml:space="preserve">бір, аналіз і поширення відповідно до законодавства інформації про насильство на території </w:t>
      </w:r>
      <w:r w:rsidRPr="00BC0481">
        <w:rPr>
          <w:rFonts w:ascii="Bookman Old Style" w:eastAsia="Times New Roman" w:hAnsi="Bookman Old Style" w:cs="Times New Roman"/>
          <w:sz w:val="18"/>
          <w:szCs w:val="18"/>
          <w:lang w:val="uk-UA"/>
        </w:rPr>
        <w:t>територіальної громади.</w:t>
      </w:r>
      <w:bookmarkStart w:id="18" w:name="n139"/>
      <w:bookmarkEnd w:id="18"/>
    </w:p>
    <w:p w:rsidR="00694F8A" w:rsidRPr="00BC0481" w:rsidRDefault="005E1F47" w:rsidP="005E1F47">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00694F8A" w:rsidRPr="00BC0481">
        <w:rPr>
          <w:rFonts w:ascii="Bookman Old Style" w:eastAsia="Times New Roman" w:hAnsi="Bookman Old Style" w:cs="Times New Roman"/>
          <w:sz w:val="18"/>
          <w:szCs w:val="18"/>
          <w:lang w:val="uk-UA"/>
        </w:rPr>
        <w:t>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r w:rsidRPr="00BC0481">
        <w:rPr>
          <w:rFonts w:ascii="Bookman Old Style" w:eastAsia="Times New Roman" w:hAnsi="Bookman Old Style" w:cs="Times New Roman"/>
          <w:sz w:val="18"/>
          <w:szCs w:val="18"/>
          <w:lang w:val="uk-UA"/>
        </w:rPr>
        <w:t>.</w:t>
      </w:r>
    </w:p>
    <w:p w:rsidR="00694F8A" w:rsidRPr="00BC0481" w:rsidRDefault="005537C8" w:rsidP="0036014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Забезпечення виконання повноважень органів опіки та піклування, служб у справах дітей</w:t>
      </w:r>
      <w:r w:rsidR="00882266" w:rsidRPr="00BC0481">
        <w:rPr>
          <w:rFonts w:ascii="Bookman Old Style" w:eastAsia="Times New Roman" w:hAnsi="Bookman Old Style" w:cs="Times New Roman"/>
          <w:sz w:val="18"/>
          <w:szCs w:val="18"/>
          <w:lang w:val="uk-UA" w:eastAsia="uk-UA"/>
        </w:rPr>
        <w:t xml:space="preserve"> </w:t>
      </w:r>
      <w:r w:rsidRPr="00BC0481">
        <w:rPr>
          <w:rFonts w:ascii="Bookman Old Style" w:eastAsia="Times New Roman" w:hAnsi="Bookman Old Style" w:cs="Times New Roman"/>
          <w:sz w:val="18"/>
          <w:szCs w:val="18"/>
          <w:lang w:val="uk-UA" w:eastAsia="uk-UA"/>
        </w:rPr>
        <w:t>у сфері запобігання та протидії домашньому насильству.</w:t>
      </w:r>
    </w:p>
    <w:p w:rsidR="00643B2A" w:rsidRPr="00BC0481" w:rsidRDefault="002116CB" w:rsidP="00D521B2">
      <w:pPr>
        <w:pStyle w:val="a8"/>
        <w:widowControl w:val="0"/>
        <w:numPr>
          <w:ilvl w:val="0"/>
          <w:numId w:val="7"/>
        </w:numPr>
        <w:tabs>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i/>
          <w:sz w:val="18"/>
          <w:szCs w:val="18"/>
          <w:lang w:val="uk-UA"/>
        </w:rPr>
      </w:pPr>
      <w:bookmarkStart w:id="19" w:name="o143"/>
      <w:bookmarkEnd w:id="19"/>
      <w:r w:rsidRPr="00BC0481">
        <w:rPr>
          <w:rFonts w:ascii="Bookman Old Style" w:eastAsia="Times New Roman" w:hAnsi="Bookman Old Style" w:cs="Times New Roman"/>
          <w:i/>
          <w:sz w:val="18"/>
          <w:szCs w:val="18"/>
          <w:lang w:val="uk-UA"/>
        </w:rPr>
        <w:t>В</w:t>
      </w:r>
      <w:r w:rsidR="00643B2A" w:rsidRPr="00BC0481">
        <w:rPr>
          <w:rFonts w:ascii="Bookman Old Style" w:eastAsia="Times New Roman" w:hAnsi="Bookman Old Style" w:cs="Times New Roman"/>
          <w:i/>
          <w:sz w:val="18"/>
          <w:szCs w:val="18"/>
          <w:lang w:val="uk-UA"/>
        </w:rPr>
        <w:t xml:space="preserve"> частині реалізації політики в галузі освіти, сім’ї, дітей та молоді</w:t>
      </w:r>
      <w:r w:rsidRPr="00BC0481">
        <w:rPr>
          <w:rFonts w:ascii="Bookman Old Style" w:eastAsia="Times New Roman" w:hAnsi="Bookman Old Style" w:cs="Times New Roman"/>
          <w:i/>
          <w:sz w:val="18"/>
          <w:szCs w:val="18"/>
          <w:lang w:val="uk-UA"/>
        </w:rPr>
        <w:t xml:space="preserve"> </w:t>
      </w:r>
      <w:r w:rsidR="00643B2A" w:rsidRPr="00BC0481">
        <w:rPr>
          <w:rFonts w:ascii="Bookman Old Style" w:eastAsia="Times New Roman" w:hAnsi="Bookman Old Style" w:cs="Times New Roman"/>
          <w:i/>
          <w:sz w:val="18"/>
          <w:szCs w:val="18"/>
          <w:lang w:val="uk-UA"/>
        </w:rPr>
        <w:t xml:space="preserve">: </w:t>
      </w:r>
      <w:bookmarkStart w:id="20" w:name="16"/>
      <w:bookmarkEnd w:id="20"/>
    </w:p>
    <w:p w:rsidR="00AA4AE3"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Реалізація державної політики в галузі освіти</w:t>
      </w:r>
      <w:r w:rsidR="00AA4AE3" w:rsidRPr="00BC0481">
        <w:rPr>
          <w:rFonts w:ascii="Bookman Old Style" w:eastAsia="Times New Roman" w:hAnsi="Bookman Old Style" w:cs="Times New Roman"/>
          <w:sz w:val="18"/>
          <w:szCs w:val="18"/>
          <w:lang w:val="uk-UA"/>
        </w:rPr>
        <w:t>, сім’ї, дітей та молоді,</w:t>
      </w:r>
      <w:r w:rsidRPr="00BC0481">
        <w:rPr>
          <w:rFonts w:ascii="Bookman Old Style" w:eastAsia="Times New Roman" w:hAnsi="Bookman Old Style" w:cs="Times New Roman"/>
          <w:sz w:val="18"/>
          <w:szCs w:val="18"/>
          <w:lang w:val="uk-UA"/>
        </w:rPr>
        <w:t xml:space="preserve"> з урахуванням особливостей соціально-культурного середовища </w:t>
      </w:r>
      <w:r w:rsidR="00AA4AE3" w:rsidRPr="00BC0481">
        <w:rPr>
          <w:rFonts w:ascii="Bookman Old Style" w:eastAsia="Times New Roman" w:hAnsi="Bookman Old Style" w:cs="Times New Roman"/>
          <w:sz w:val="18"/>
          <w:szCs w:val="18"/>
          <w:lang w:val="uk-UA"/>
        </w:rPr>
        <w:t>територіальної громади</w:t>
      </w:r>
      <w:r w:rsidRPr="00BC0481">
        <w:rPr>
          <w:rFonts w:ascii="Bookman Old Style" w:eastAsia="Times New Roman" w:hAnsi="Bookman Old Style" w:cs="Times New Roman"/>
          <w:sz w:val="18"/>
          <w:szCs w:val="18"/>
          <w:lang w:val="uk-UA"/>
        </w:rPr>
        <w:t>.</w:t>
      </w:r>
    </w:p>
    <w:p w:rsidR="00643B2A" w:rsidRPr="00BC0481" w:rsidRDefault="00AA4AE3"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Здійснення контролю за дотриманням законодавства України з питань освіти, сім’ї, дітей та молоді, а також соціального захисту дітей.</w:t>
      </w:r>
      <w:r w:rsidR="00643B2A" w:rsidRPr="00BC0481">
        <w:rPr>
          <w:rFonts w:ascii="Bookman Old Style" w:eastAsia="Times New Roman" w:hAnsi="Bookman Old Style" w:cs="Times New Roman"/>
          <w:sz w:val="18"/>
          <w:szCs w:val="18"/>
          <w:lang w:val="uk-UA"/>
        </w:rPr>
        <w:t xml:space="preserve"> </w:t>
      </w:r>
      <w:bookmarkStart w:id="21" w:name="17"/>
      <w:bookmarkEnd w:id="21"/>
    </w:p>
    <w:p w:rsidR="002116CB" w:rsidRPr="00BC0481" w:rsidRDefault="002116C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якості освіти на території громади.</w:t>
      </w:r>
    </w:p>
    <w:p w:rsidR="002116CB" w:rsidRPr="00BC0481" w:rsidRDefault="002116C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доступності дошкільної, початкової та базової середньої освіти, позашкільної освіти.</w:t>
      </w:r>
    </w:p>
    <w:p w:rsidR="002116CB" w:rsidRPr="00BC0481" w:rsidRDefault="002116C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Планування та забезпечення розвитку мережі закладів дошкільної, початкової та базової середньої освіти, позашкільної освіти</w:t>
      </w:r>
      <w:r w:rsidR="00CA1B9B" w:rsidRPr="00BC0481">
        <w:rPr>
          <w:rFonts w:ascii="Bookman Old Style" w:eastAsia="Times New Roman" w:hAnsi="Bookman Old Style" w:cs="Times New Roman"/>
          <w:sz w:val="18"/>
          <w:szCs w:val="18"/>
          <w:lang w:val="uk-UA"/>
        </w:rPr>
        <w:t>, а також профільної середньої освіти академічного спрямування в порядку передбаченому діючим законодавством.</w:t>
      </w:r>
    </w:p>
    <w:p w:rsidR="00CA1B9B" w:rsidRPr="00BC0481" w:rsidRDefault="00CA1B9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доступності дошкільної та середньої освіти для всіх громадян, які проживають на території громади, та вжиття заходів для забезпечення потреби у дошкільній та позашкільній освіті.</w:t>
      </w:r>
    </w:p>
    <w:p w:rsidR="00CA1B9B" w:rsidRPr="00BC0481" w:rsidRDefault="00CA1B9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Організація забезпечення та фінансування підвезення учнів і педагогічних працівників до закладів початкової та базової середньої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CA1B9B" w:rsidRPr="00BC0481" w:rsidRDefault="00CA1B9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Ведення обліку дітей дошкільного та шкільного віку у порядку, визначеному діючим законодавством.</w:t>
      </w:r>
    </w:p>
    <w:p w:rsidR="00CA1B9B" w:rsidRPr="00BC0481" w:rsidRDefault="00CA1B9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Забезпечують оприлюднення офіційної звітності про всі отримані та використані кошти, а також перелік і вартість товарів, робіт, послуг, спрямованих на потреби кожного закладу освіти комунальної власності, та інші видатки у сфері освіти.</w:t>
      </w:r>
    </w:p>
    <w:p w:rsidR="00CA1B9B" w:rsidRPr="00BC0481" w:rsidRDefault="00CA1B9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Забезпечення рівних умов розвитку закладів освіти усіх форм власності.  </w:t>
      </w:r>
    </w:p>
    <w:p w:rsidR="000C3794" w:rsidRPr="00BC0481" w:rsidRDefault="000C3794"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соціального захисту, охорони життя, здоров’я та захисту прав учасників навчально-виховного процесу в закладах освіти територіальної громади.</w:t>
      </w:r>
    </w:p>
    <w:p w:rsidR="009804B1" w:rsidRPr="00BC0481" w:rsidRDefault="009804B1"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створення у закладах освіти інклюзивного освітнього середовища, універсального дизайну та розумного пристосування.</w:t>
      </w:r>
    </w:p>
    <w:p w:rsidR="000E4F72" w:rsidRPr="00BC0481" w:rsidRDefault="000E4F72"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здобувачам освіти можливості продовжити навчання на відповідному рівні освіти, у разі реорганізації чи ліквідації закладів освіти.</w:t>
      </w:r>
    </w:p>
    <w:p w:rsidR="000E4F72" w:rsidRPr="00BC0481" w:rsidRDefault="000E4F72"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відповідно до законодавства створення умов в закладах освіти безперешкодного середовища для учасників освітнього процесу, зокрема для осіб з особливими освітніми потребами.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Сприяння розвитку самоврядування </w:t>
      </w:r>
      <w:r w:rsidR="0040785D" w:rsidRPr="00BC0481">
        <w:rPr>
          <w:rFonts w:ascii="Bookman Old Style" w:eastAsia="Times New Roman" w:hAnsi="Bookman Old Style" w:cs="Times New Roman"/>
          <w:sz w:val="18"/>
          <w:szCs w:val="18"/>
          <w:lang w:val="uk-UA"/>
        </w:rPr>
        <w:t>в закладах освіти</w:t>
      </w:r>
      <w:r w:rsidRPr="00BC0481">
        <w:rPr>
          <w:rFonts w:ascii="Bookman Old Style" w:eastAsia="Times New Roman" w:hAnsi="Bookman Old Style" w:cs="Times New Roman"/>
          <w:sz w:val="18"/>
          <w:szCs w:val="18"/>
          <w:lang w:val="uk-UA"/>
        </w:rPr>
        <w:t>.</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Сприяння проведенню експериментальної та інноваційної діяльності у навчально-виховному процесі навчальних закладів в межах територіальної громади.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Участь у виконанні загальнодержавних та інших соціальних програм шляхом проведення соціальної роботи із сім’ями, дітьми та молоддю, забезпечення соціального супроводу та патронажу, </w:t>
      </w:r>
      <w:r w:rsidRPr="00BC0481">
        <w:rPr>
          <w:rFonts w:ascii="Bookman Old Style" w:eastAsia="Times New Roman" w:hAnsi="Bookman Old Style" w:cs="Times New Roman"/>
          <w:sz w:val="18"/>
          <w:szCs w:val="18"/>
          <w:lang w:val="uk-UA"/>
        </w:rPr>
        <w:lastRenderedPageBreak/>
        <w:t>соціальної профілактики і реабілітації, соціальної та психологічної адаптації.</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Сприяння у задоволені соціальних потреб сімей, дітей та молоді, які перебувають у складних життєвих обставинах та потребують сторонньої допомоги.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Залучення громадськості до проведення роботи із сім’ями, дітьми та молоддю, підтримка та розвиток волонтерського руху.</w:t>
      </w:r>
    </w:p>
    <w:p w:rsidR="008B2E8E"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rPr>
      </w:pPr>
      <w:r w:rsidRPr="00BC0481">
        <w:rPr>
          <w:rStyle w:val="FontStyle16"/>
          <w:rFonts w:ascii="Bookman Old Style" w:eastAsia="Times New Roman" w:hAnsi="Bookman Old Style"/>
          <w:sz w:val="18"/>
          <w:szCs w:val="18"/>
          <w:lang w:val="uk-UA" w:eastAsia="uk-UA"/>
        </w:rPr>
        <w:t xml:space="preserve">Забезпечення виконання інших завдань та заходів в сфері </w:t>
      </w:r>
      <w:r w:rsidRPr="00BC0481">
        <w:rPr>
          <w:rFonts w:ascii="Bookman Old Style" w:eastAsia="Times New Roman" w:hAnsi="Bookman Old Style" w:cs="Times New Roman"/>
          <w:sz w:val="18"/>
          <w:szCs w:val="18"/>
          <w:lang w:val="uk-UA"/>
        </w:rPr>
        <w:t>освіти, сім’ї, дітей та молоді</w:t>
      </w:r>
      <w:r w:rsidRPr="00BC0481">
        <w:rPr>
          <w:rStyle w:val="FontStyle16"/>
          <w:rFonts w:ascii="Bookman Old Style" w:eastAsia="Times New Roman" w:hAnsi="Bookman Old Style"/>
          <w:sz w:val="18"/>
          <w:szCs w:val="18"/>
          <w:lang w:val="uk-UA" w:eastAsia="uk-UA"/>
        </w:rPr>
        <w:t xml:space="preserve"> в межах повноважень органів місцевого самоврядування визначених законом.</w:t>
      </w:r>
    </w:p>
    <w:p w:rsidR="00643B2A" w:rsidRPr="00BC0481" w:rsidRDefault="008B2E8E" w:rsidP="008B2E8E">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Забезпечення виконання повноважень органів опіки та піклування, служб у справах дітей у сфері запобігання та протидії домашньому насильству.</w:t>
      </w:r>
      <w:r w:rsidR="00643B2A" w:rsidRPr="00BC0481">
        <w:rPr>
          <w:rFonts w:ascii="Bookman Old Style" w:eastAsia="Times New Roman" w:hAnsi="Bookman Old Style" w:cs="Times New Roman"/>
          <w:sz w:val="18"/>
          <w:szCs w:val="18"/>
          <w:lang w:val="uk-UA"/>
        </w:rPr>
        <w:tab/>
      </w:r>
    </w:p>
    <w:p w:rsidR="00643B2A" w:rsidRPr="00BC0481" w:rsidRDefault="00643B2A" w:rsidP="00D521B2">
      <w:pPr>
        <w:pStyle w:val="Just"/>
        <w:widowControl w:val="0"/>
        <w:numPr>
          <w:ilvl w:val="0"/>
          <w:numId w:val="7"/>
        </w:numPr>
        <w:tabs>
          <w:tab w:val="left" w:pos="540"/>
          <w:tab w:val="left" w:pos="851"/>
          <w:tab w:val="left" w:pos="900"/>
          <w:tab w:val="left" w:pos="993"/>
          <w:tab w:val="left" w:pos="1134"/>
        </w:tabs>
        <w:spacing w:before="0" w:after="0"/>
        <w:ind w:left="0" w:firstLine="284"/>
        <w:jc w:val="left"/>
        <w:rPr>
          <w:rFonts w:ascii="Bookman Old Style" w:hAnsi="Bookman Old Style"/>
          <w:b/>
          <w:i/>
          <w:sz w:val="18"/>
          <w:szCs w:val="18"/>
          <w:lang w:val="uk-UA"/>
        </w:rPr>
      </w:pPr>
      <w:r w:rsidRPr="00BC0481">
        <w:rPr>
          <w:rFonts w:ascii="Bookman Old Style" w:hAnsi="Bookman Old Style"/>
          <w:i/>
          <w:sz w:val="18"/>
          <w:szCs w:val="18"/>
          <w:lang w:val="uk-UA"/>
        </w:rPr>
        <w:t>В частині реалізації політики в галузі культури, туризму, фізичної культури та спорту</w:t>
      </w:r>
      <w:r w:rsidR="008B2E8E" w:rsidRPr="00BC0481">
        <w:rPr>
          <w:rFonts w:ascii="Bookman Old Style" w:hAnsi="Bookman Old Style"/>
          <w:i/>
          <w:sz w:val="18"/>
          <w:szCs w:val="18"/>
          <w:shd w:val="clear" w:color="auto" w:fill="FFFFFF"/>
          <w:lang w:val="uk-UA"/>
        </w:rPr>
        <w:t xml:space="preserve"> національностей та релігій, </w:t>
      </w:r>
      <w:r w:rsidRPr="00BC0481">
        <w:rPr>
          <w:rFonts w:ascii="Bookman Old Style" w:hAnsi="Bookman Old Style"/>
          <w:i/>
          <w:sz w:val="18"/>
          <w:szCs w:val="18"/>
          <w:shd w:val="clear" w:color="auto" w:fill="FFFFFF"/>
          <w:lang w:val="uk-UA"/>
        </w:rPr>
        <w:t>охорони культурної спадщини</w:t>
      </w:r>
      <w:r w:rsidRPr="00BC0481">
        <w:rPr>
          <w:rFonts w:ascii="Bookman Old Style" w:hAnsi="Bookman Old Style"/>
          <w:b/>
          <w:i/>
          <w:sz w:val="18"/>
          <w:szCs w:val="18"/>
          <w:lang w:val="uk-UA"/>
        </w:rPr>
        <w:t xml:space="preserve">: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Забезпечення реалізації державної політики у сфері культури, фізичної культури та спорту, національностей та релігій, охорони культурної спадщини, мистецтв, національної музейної політики, народних художніх промислів, туризму та  розвитку діяльності  туристичної галузі.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Створення умов для реалізації права громадян на заняття фізичною культурою та спортом.</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Міжнародне співробітництво у питаннях фізичної культури і спорту.</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Розвиток музейної та бібліотечної справи, кінематографії, діяльності клубних закладів, культурно – мистецької початкової освіти.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Удосконалення форм культурного обслуговування населення.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Розвиток народної творчості і художньої самодіяльності.</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Забезпечення реалізації прав громадян на свободу літературної і художньої творчості, вільного розвитку культурно – мистецьких процесів, забезпечення доступності всіх видів культурних послуг та культурної діяльності для кожного мешканця міста.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Сприяння захисту прав і законних інтересів творчих працівників і їх спілок, а також закладів культурно – мистецької сфери, що діють в межах територіальної громади.</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Участь у розроблені та організації виконання основних показників програми соціально – економічного розвитку міста, підготовці, розвитку туристичної галузі, ринку туристичних послуг.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Пропагування серед населення ефективного використання вільного часу, проведення змістовного дозвілля, занять спортом, ознайомлення з історико-культурною спадщиною, природним середовищем.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Створення умов для розвитку соціальної та ринкової інфраструктури у сфері культури та мистецтв, організація її матеріально – технічного забезпечення. </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Style w:val="FontStyle16"/>
          <w:rFonts w:ascii="Bookman Old Style" w:eastAsia="Times New Roman" w:hAnsi="Bookman Old Style"/>
          <w:sz w:val="18"/>
          <w:szCs w:val="18"/>
          <w:lang w:val="uk-UA" w:eastAsia="uk-UA"/>
        </w:rPr>
        <w:t xml:space="preserve">Забезпечення виконання інших завдань та заходів в сфері </w:t>
      </w:r>
      <w:r w:rsidRPr="00BC0481">
        <w:rPr>
          <w:rFonts w:ascii="Bookman Old Style" w:eastAsia="Times New Roman" w:hAnsi="Bookman Old Style" w:cs="Times New Roman"/>
          <w:sz w:val="18"/>
          <w:szCs w:val="18"/>
          <w:lang w:val="uk-UA"/>
        </w:rPr>
        <w:t>культури, туризму, фізичної культури та спорту</w:t>
      </w:r>
      <w:r w:rsidRPr="00BC0481">
        <w:rPr>
          <w:rFonts w:ascii="Bookman Old Style" w:eastAsia="Times New Roman" w:hAnsi="Bookman Old Style" w:cs="Times New Roman"/>
          <w:sz w:val="18"/>
          <w:szCs w:val="18"/>
          <w:shd w:val="clear" w:color="auto" w:fill="FFFFFF"/>
          <w:lang w:val="uk-UA"/>
        </w:rPr>
        <w:t xml:space="preserve"> національностей та релігій, охорони культурної спадщини</w:t>
      </w:r>
      <w:r w:rsidRPr="00BC0481">
        <w:rPr>
          <w:rStyle w:val="FontStyle16"/>
          <w:rFonts w:ascii="Bookman Old Style" w:eastAsia="Times New Roman" w:hAnsi="Bookman Old Style"/>
          <w:sz w:val="18"/>
          <w:szCs w:val="18"/>
          <w:lang w:val="uk-UA" w:eastAsia="uk-UA"/>
        </w:rPr>
        <w:t xml:space="preserve"> в межах повноважень органів місцевого самоврядування визначених законом.</w:t>
      </w:r>
      <w:r w:rsidRPr="00BC0481">
        <w:rPr>
          <w:rFonts w:ascii="Bookman Old Style" w:eastAsia="Times New Roman" w:hAnsi="Bookman Old Style" w:cs="Times New Roman"/>
          <w:sz w:val="18"/>
          <w:szCs w:val="18"/>
          <w:lang w:val="uk-UA"/>
        </w:rPr>
        <w:tab/>
      </w:r>
    </w:p>
    <w:p w:rsidR="00643B2A" w:rsidRPr="00BC0481" w:rsidRDefault="00643B2A" w:rsidP="00D521B2">
      <w:pPr>
        <w:widowControl w:val="0"/>
        <w:tabs>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Bookman Old Style" w:eastAsia="Times New Roman" w:hAnsi="Bookman Old Style" w:cs="Times New Roman"/>
          <w:sz w:val="18"/>
          <w:szCs w:val="18"/>
          <w:lang w:val="uk-UA"/>
        </w:rPr>
      </w:pPr>
    </w:p>
    <w:p w:rsidR="00643B2A" w:rsidRPr="00BC0481" w:rsidRDefault="00643B2A" w:rsidP="00D521B2">
      <w:pPr>
        <w:pStyle w:val="211"/>
        <w:numPr>
          <w:ilvl w:val="1"/>
          <w:numId w:val="1"/>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 До компетенції </w:t>
      </w:r>
      <w:r w:rsidRPr="00BC0481">
        <w:rPr>
          <w:rStyle w:val="24"/>
          <w:rFonts w:ascii="Bookman Old Style" w:eastAsia="Times New Roman" w:hAnsi="Bookman Old Style" w:cs="Times New Roman"/>
          <w:b/>
          <w:sz w:val="18"/>
          <w:szCs w:val="18"/>
          <w:lang w:val="uk-UA" w:eastAsia="uk-UA"/>
        </w:rPr>
        <w:t>Відділу відповідно до покладених на нього завдань,</w:t>
      </w:r>
      <w:r w:rsidRPr="00BC0481">
        <w:rPr>
          <w:rFonts w:ascii="Bookman Old Style" w:eastAsia="Times New Roman" w:hAnsi="Bookman Old Style" w:cs="Times New Roman"/>
          <w:b w:val="0"/>
          <w:sz w:val="18"/>
          <w:szCs w:val="18"/>
          <w:lang w:val="uk-UA"/>
        </w:rPr>
        <w:t xml:space="preserve"> </w:t>
      </w:r>
      <w:r w:rsidRPr="00BC0481">
        <w:rPr>
          <w:rFonts w:ascii="Bookman Old Style" w:eastAsia="Times New Roman" w:hAnsi="Bookman Old Style" w:cs="Times New Roman"/>
          <w:sz w:val="18"/>
          <w:szCs w:val="18"/>
          <w:lang w:val="uk-UA"/>
        </w:rPr>
        <w:t>відносяться такі повноваження:</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 xml:space="preserve">Реалізація завдань місцевого самоврядування </w:t>
      </w:r>
      <w:r w:rsidRPr="00BC0481">
        <w:rPr>
          <w:rStyle w:val="22"/>
          <w:rFonts w:ascii="Bookman Old Style" w:eastAsia="Times New Roman" w:hAnsi="Bookman Old Style" w:cs="Times New Roman"/>
          <w:sz w:val="18"/>
          <w:szCs w:val="18"/>
          <w:lang w:val="uk-UA" w:eastAsia="uk-UA"/>
        </w:rPr>
        <w:t xml:space="preserve">на території громади </w:t>
      </w:r>
      <w:r w:rsidRPr="00BC0481">
        <w:rPr>
          <w:rFonts w:ascii="Bookman Old Style" w:eastAsia="Times New Roman" w:hAnsi="Bookman Old Style" w:cs="Times New Roman"/>
          <w:sz w:val="18"/>
          <w:szCs w:val="18"/>
          <w:shd w:val="clear" w:color="auto" w:fill="FFFFFF"/>
          <w:lang w:val="uk-UA"/>
        </w:rPr>
        <w:t>у сфері соціальної політики та соціального захисту населення, охорони здоров’я, освіти, сім’ї, дітей та молоді, культури, фізичної культури і спорту, туризму, інтелектуальної власності, національностей та релігій, охорони культурної спадщини.</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Забезпечення виконання вимог чинного законодавства України, нормативних актів профільних міністерств та відповідних департаментів і управлінь Дніпропетровської облдержадміністрації, рішень Міської ради та її Виконавчого комітету, розпоряджень Міського голови, у галузі соціальної політики та соціального захисту населення, освіти, сім’ї, дітей та молоді, охорони здоров’я, культури, фізичної культури і спорту, туризму, інтелектуальної власності, національностей та релігій, охорони культурної спадщини, в межах повноважень органів місцевого самоврядування визначених законом.</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 xml:space="preserve">Управління закладами освіти, культури, фізичної культури та спорту, охорони здоров’я, що належать до комунальної власності територіальної громади, в межах та у спосіб, визначених чинним законодавством. </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Визначення потреби у закладах освіти усіх типів, закладів культури, фізичної культури та спорту, закладів охорони здоров’я, подання пропозиції Міському голові щодо удосконалення їх мережі відповідно до соціально-економічних і культурно-освітніх потреб територіальної громади за наявності матеріально-технічної, науково-методичної бази, кадрів тощо;</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Забезпечення, у межах повноважень Відділу, захисту прав і законних інтересів фізичних та юридичних осіб.</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Надання адміністративних послуг у межах повноважень Відділу.</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Надання пропозицій та підготовка проектів Програм та рішень Міської ради та Виконавчого комітету, а також розпоряджень Міського голови, з питань, що належать до компетенції Відділу.</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Внесення пропозицій щодо проекту бюджету галузей освіти, культури, фізичної культури та спорту, охорони здоров’я, соціального захисту населення.</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Здійснення контролю за ефективним і цільовим використанням бюджетних коштів</w:t>
      </w:r>
      <w:r w:rsidR="00D855EC" w:rsidRPr="00BC0481">
        <w:rPr>
          <w:rStyle w:val="22"/>
          <w:rFonts w:ascii="Bookman Old Style" w:eastAsia="Times New Roman" w:hAnsi="Bookman Old Style" w:cs="Times New Roman"/>
          <w:sz w:val="18"/>
          <w:szCs w:val="18"/>
          <w:lang w:val="uk-UA" w:eastAsia="uk-UA"/>
        </w:rPr>
        <w:t xml:space="preserve"> Відділом та </w:t>
      </w:r>
      <w:r w:rsidR="00D855EC" w:rsidRPr="00BC0481">
        <w:rPr>
          <w:rStyle w:val="22"/>
          <w:rFonts w:ascii="Bookman Old Style" w:eastAsia="Times New Roman" w:hAnsi="Bookman Old Style" w:cs="Times New Roman"/>
          <w:sz w:val="18"/>
          <w:szCs w:val="18"/>
          <w:lang w:val="uk-UA"/>
        </w:rPr>
        <w:t xml:space="preserve">закладами </w:t>
      </w:r>
      <w:r w:rsidR="00D855EC"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Style w:val="22"/>
          <w:rFonts w:ascii="Bookman Old Style" w:eastAsia="Times New Roman" w:hAnsi="Bookman Old Style" w:cs="Times New Roman"/>
          <w:sz w:val="18"/>
          <w:szCs w:val="18"/>
          <w:lang w:val="uk-UA" w:eastAsia="uk-UA"/>
        </w:rPr>
        <w:t>.</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Прийняття участі у підготовці заходів щодо регіонального розвитку. </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Прийняття участі у погоджені проектів нормативно-правових актів </w:t>
      </w:r>
      <w:r w:rsidRPr="00BC0481">
        <w:rPr>
          <w:rStyle w:val="22"/>
          <w:rFonts w:ascii="Bookman Old Style" w:eastAsia="Times New Roman" w:hAnsi="Bookman Old Style" w:cs="Times New Roman"/>
          <w:sz w:val="18"/>
          <w:szCs w:val="18"/>
          <w:lang w:val="uk-UA" w:eastAsia="uk-UA"/>
        </w:rPr>
        <w:t>Міської ради та Виконавчого комітету, в частині питань, що належать до компетенції Відділу, що розробляються іншими структурними підрозділами Міської ради.</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Прийняття участі у підготовці звітів Міського голови, в частині</w:t>
      </w:r>
      <w:r w:rsidRPr="00BC0481">
        <w:rPr>
          <w:rStyle w:val="22"/>
          <w:rFonts w:ascii="Bookman Old Style" w:eastAsia="Times New Roman" w:hAnsi="Bookman Old Style" w:cs="Times New Roman"/>
          <w:sz w:val="18"/>
          <w:szCs w:val="18"/>
          <w:lang w:val="uk-UA" w:eastAsia="uk-UA"/>
        </w:rPr>
        <w:t xml:space="preserve"> питань, що належать до компетенції Відділу, для їх розгляду на сесії Міської ради.</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Здійснення підготовки, як самостійно, так і разом з іншими структурними підрозділами Міської ради, інформаційних та аналітичних матеріалів для подання їх Міському голові.</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lastRenderedPageBreak/>
        <w:t>Здійснення підготовки та прийняття участі у підготовці проектів угод, договорів, меморандумів, протоколів зустрічей делегацій і робочих груп у межах повноважень Відділу.</w:t>
      </w:r>
    </w:p>
    <w:p w:rsidR="003B0D67" w:rsidRPr="00BC0481" w:rsidRDefault="003B0D67" w:rsidP="00D521B2">
      <w:pPr>
        <w:pStyle w:val="a5"/>
        <w:widowControl w:val="0"/>
        <w:numPr>
          <w:ilvl w:val="2"/>
          <w:numId w:val="1"/>
        </w:numPr>
        <w:shd w:val="clear" w:color="auto" w:fill="FFFFFF"/>
        <w:tabs>
          <w:tab w:val="clear" w:pos="720"/>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Style w:val="FontStyle16"/>
          <w:rFonts w:ascii="Bookman Old Style" w:hAnsi="Bookman Old Style"/>
          <w:sz w:val="18"/>
          <w:szCs w:val="18"/>
          <w:lang w:val="uk-UA" w:eastAsia="uk-UA"/>
        </w:rPr>
        <w:t>Забезпечення своєчасного розгляду пропозицій, заяв, скарг та звернень громадян та їх об'єднань</w:t>
      </w:r>
      <w:r w:rsidRPr="00BC0481">
        <w:rPr>
          <w:rStyle w:val="22"/>
          <w:rFonts w:ascii="Bookman Old Style" w:eastAsia="Times New Roman" w:hAnsi="Bookman Old Style"/>
          <w:sz w:val="18"/>
          <w:szCs w:val="18"/>
          <w:lang w:val="uk-UA"/>
        </w:rPr>
        <w:t xml:space="preserve"> в установленому законодавством порядку</w:t>
      </w:r>
      <w:r w:rsidRPr="00BC0481">
        <w:rPr>
          <w:rStyle w:val="FontStyle16"/>
          <w:rFonts w:ascii="Bookman Old Style" w:hAnsi="Bookman Old Style"/>
          <w:sz w:val="18"/>
          <w:szCs w:val="18"/>
          <w:lang w:val="uk-UA" w:eastAsia="uk-UA"/>
        </w:rPr>
        <w:t>, вжиття заходів для усунення причин виникнення скарг, проведення прийому громадян.</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Опрацювання депутатських запитів та звернень.</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Забезпечення доступу до публічної інформації, розпорядником якої є Відділ.</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Інформування населення про стан виконання повноважень Відділу.</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Організація роботи з укомплектування, зберігання, обліку та використання архівних документів.</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Забезпечення у межах повноважень Відділу реалізації державної політики стосовно захисту персональних даних та інформації з обмеженим доступом.</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Прийняття участі у вирішенні відповідно до законодавства колективних трудових спорів (конфліктів).</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Здійснення передбачених законом галузевих повноважень.</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Здійснення аналізу стану розвитку освіти, культури, охорони здоров’я, фізичної культури та спорту, соціального захисту населення, прогнозування розвитку загальної середньої, дошкільної та позашкільної освіти, удосконалення мережі закладів  освіти, культури, охорони здоров’я, фізичної культури та спорту.</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Здійснення контролю за дотриманням законодавства </w:t>
      </w:r>
      <w:r w:rsidRPr="00BC0481">
        <w:rPr>
          <w:rFonts w:ascii="Bookman Old Style" w:eastAsia="Times New Roman" w:hAnsi="Bookman Old Style" w:cs="Times New Roman"/>
          <w:sz w:val="18"/>
          <w:szCs w:val="18"/>
          <w:shd w:val="clear" w:color="auto" w:fill="FFFFFF"/>
          <w:lang w:val="uk-UA"/>
        </w:rPr>
        <w:t>у сфері соціальної політики та соціального захисту населення, охорони здоров’я, освіти, сім’ї, дітей та молоді, культури, фізичної культури і спорту, туризму, інтелектуальної власності, національностей та релігій, охорони культурної спадщини, в межах повноважень Відділу.</w:t>
      </w:r>
    </w:p>
    <w:p w:rsidR="003B0D67" w:rsidRPr="00BC0481" w:rsidRDefault="003B0D67"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Навчально-методичне керівництво та інспектування закладів </w:t>
      </w:r>
      <w:r w:rsidRPr="00BC0481">
        <w:rPr>
          <w:rFonts w:ascii="Bookman Old Style" w:eastAsia="Times New Roman" w:hAnsi="Bookman Old Style" w:cs="Times New Roman"/>
          <w:sz w:val="18"/>
          <w:szCs w:val="18"/>
          <w:shd w:val="clear" w:color="auto" w:fill="FFFFFF"/>
          <w:lang w:val="uk-UA"/>
        </w:rPr>
        <w:t xml:space="preserve">освіти, культури, фізичної культури та спорту, охорони здоров’я, координації їх діяльності, в межах та в порядку передбаченому діючим законодавством; організація утримання та фінансового забезпечення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зміцнення та розвитку матеріально-технічної бази на рівні, достатньому для виконання вимог стандартів освіти та ліцензійних умов.</w:t>
      </w:r>
      <w:r w:rsidRPr="00BC0481">
        <w:rPr>
          <w:rFonts w:ascii="Bookman Old Style" w:eastAsia="Times New Roman" w:hAnsi="Bookman Old Style" w:cs="Times New Roman"/>
          <w:sz w:val="18"/>
          <w:szCs w:val="18"/>
          <w:lang w:val="uk-UA"/>
        </w:rPr>
        <w:t xml:space="preserve"> </w:t>
      </w:r>
    </w:p>
    <w:p w:rsidR="003B0D67" w:rsidRPr="00BC0481" w:rsidRDefault="003B0D67"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Приймання фінансових звітів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eastAsia="Times New Roman" w:hAnsi="Bookman Old Style" w:cs="Times New Roman"/>
          <w:sz w:val="18"/>
          <w:szCs w:val="18"/>
          <w:lang w:val="uk-UA"/>
        </w:rPr>
        <w:t>, у випадках та порядку, визначених законодавством.</w:t>
      </w:r>
    </w:p>
    <w:p w:rsidR="003B0D67" w:rsidRPr="00BC0481" w:rsidRDefault="003B0D67"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Здійснення контролю за фінансово-господарською діяльністю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eastAsia="Times New Roman" w:hAnsi="Bookman Old Style" w:cs="Times New Roman"/>
          <w:sz w:val="18"/>
          <w:szCs w:val="18"/>
          <w:lang w:val="uk-UA"/>
        </w:rPr>
        <w:t>.</w:t>
      </w:r>
    </w:p>
    <w:p w:rsidR="003B0D67" w:rsidRPr="00BC0481" w:rsidRDefault="003B0D67"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Здійснення контролю за дотриманням установчих документів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eastAsia="Times New Roman" w:hAnsi="Bookman Old Style" w:cs="Times New Roman"/>
          <w:sz w:val="18"/>
          <w:szCs w:val="18"/>
          <w:lang w:val="uk-UA"/>
        </w:rPr>
        <w:t>.</w:t>
      </w:r>
    </w:p>
    <w:p w:rsidR="0028428A" w:rsidRPr="00BC0481" w:rsidRDefault="0028428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hAnsi="Bookman Old Style"/>
          <w:sz w:val="18"/>
          <w:szCs w:val="18"/>
          <w:lang w:val="uk-UA"/>
        </w:rPr>
        <w:t>Погодження установчих документів</w:t>
      </w:r>
      <w:r w:rsidR="00F12371" w:rsidRPr="00BC0481">
        <w:rPr>
          <w:rFonts w:ascii="Bookman Old Style" w:hAnsi="Bookman Old Style"/>
          <w:sz w:val="18"/>
          <w:szCs w:val="18"/>
          <w:lang w:val="uk-UA"/>
        </w:rPr>
        <w:t xml:space="preserve">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00F12371" w:rsidRPr="00BC0481">
        <w:rPr>
          <w:rFonts w:ascii="Bookman Old Style" w:hAnsi="Bookman Old Style"/>
          <w:sz w:val="18"/>
          <w:szCs w:val="18"/>
          <w:lang w:val="uk-UA"/>
        </w:rPr>
        <w:t>, підготовка їх до затвердження Міською радою та реєстрації у встановленому законодавством порядку</w:t>
      </w:r>
      <w:r w:rsidRPr="00BC0481">
        <w:rPr>
          <w:rFonts w:ascii="Bookman Old Style" w:hAnsi="Bookman Old Style"/>
          <w:sz w:val="18"/>
          <w:szCs w:val="18"/>
          <w:lang w:val="uk-UA"/>
        </w:rPr>
        <w:t>.</w:t>
      </w:r>
    </w:p>
    <w:p w:rsidR="003B0D67" w:rsidRPr="00BC0481" w:rsidRDefault="003B0D67"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Здійснення контролю за недопущенням привілеїв та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3B0D67" w:rsidRPr="00BC0481" w:rsidRDefault="003B0D67"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Реалізація інших прав, передбачених законодавством та установчими документами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eastAsia="Times New Roman" w:hAnsi="Bookman Old Style" w:cs="Times New Roman"/>
          <w:sz w:val="18"/>
          <w:szCs w:val="18"/>
          <w:lang w:val="uk-UA"/>
        </w:rPr>
        <w:t>.</w:t>
      </w:r>
    </w:p>
    <w:p w:rsidR="003B0D67" w:rsidRPr="00BC0481" w:rsidRDefault="003B0D67"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Здійснення контролю за виконанням та дотриманнями керівниками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eastAsia="Times New Roman" w:hAnsi="Bookman Old Style" w:cs="Times New Roman"/>
          <w:sz w:val="18"/>
          <w:szCs w:val="18"/>
          <w:lang w:val="uk-UA"/>
        </w:rPr>
        <w:t>, вимог діючого законодавства, виконання ними своїх посадових обов’язків, статутних завдань таких закладів та строкових трудових договорів (контрактів).</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Сприяння комплектуванню 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працівниками, в тому числі керівними кадрами; проведення роботи з вдосконалення професійної кваліфікації працівників, їх перепідготовки та атестації у порядку, встановленому законодавством.</w:t>
      </w:r>
    </w:p>
    <w:p w:rsidR="006B0502" w:rsidRPr="00BC0481" w:rsidRDefault="006B0502"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Визначення потреби у фахівцях 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забезпечення їх направлення на відповідне навчання, здійснення відповідно до законодавства</w:t>
      </w:r>
      <w:r w:rsidR="00052AD6" w:rsidRPr="00BC0481">
        <w:rPr>
          <w:rFonts w:ascii="Bookman Old Style" w:eastAsia="Times New Roman" w:hAnsi="Bookman Old Style" w:cs="Times New Roman"/>
          <w:sz w:val="18"/>
          <w:szCs w:val="18"/>
          <w:shd w:val="clear" w:color="auto" w:fill="FFFFFF"/>
          <w:lang w:val="uk-UA"/>
        </w:rPr>
        <w:t xml:space="preserve"> їх розподілу, направлення їх на підвищення кваліфікації.</w:t>
      </w:r>
    </w:p>
    <w:p w:rsidR="0001155F" w:rsidRPr="00BC0481" w:rsidRDefault="0001155F"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shd w:val="clear" w:color="auto" w:fill="auto"/>
          <w:lang w:val="uk-UA"/>
        </w:rPr>
        <w:t xml:space="preserve">Забезпечення та організація процедури  обрання (призначення) керівників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порядку встановленому законодавством та установчими документами таких закладів.</w:t>
      </w:r>
    </w:p>
    <w:p w:rsidR="0001155F" w:rsidRPr="00BC0481" w:rsidRDefault="00A6484B"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shd w:val="clear" w:color="auto" w:fill="auto"/>
          <w:lang w:val="uk-UA"/>
        </w:rPr>
        <w:t>На підставі рішення Міської ради, у</w:t>
      </w:r>
      <w:r w:rsidR="0001155F" w:rsidRPr="00BC0481">
        <w:rPr>
          <w:rStyle w:val="22"/>
          <w:rFonts w:ascii="Bookman Old Style" w:eastAsia="Times New Roman" w:hAnsi="Bookman Old Style" w:cs="Times New Roman"/>
          <w:sz w:val="18"/>
          <w:szCs w:val="18"/>
          <w:shd w:val="clear" w:color="auto" w:fill="auto"/>
          <w:lang w:val="uk-UA"/>
        </w:rPr>
        <w:t xml:space="preserve">кладання строкових трудових договорів (контрактів) з керівниками </w:t>
      </w:r>
      <w:r w:rsidR="0001155F" w:rsidRPr="00BC0481">
        <w:rPr>
          <w:rStyle w:val="22"/>
          <w:rFonts w:ascii="Bookman Old Style" w:eastAsia="Times New Roman" w:hAnsi="Bookman Old Style" w:cs="Times New Roman"/>
          <w:sz w:val="18"/>
          <w:szCs w:val="18"/>
          <w:lang w:val="uk-UA"/>
        </w:rPr>
        <w:t xml:space="preserve">закладів </w:t>
      </w:r>
      <w:r w:rsidR="0001155F"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порядку встановленому законодавством та установчими документами таких закладів.</w:t>
      </w:r>
    </w:p>
    <w:p w:rsidR="0001155F" w:rsidRPr="00BC0481" w:rsidRDefault="0001155F"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shd w:val="clear" w:color="auto" w:fill="auto"/>
          <w:lang w:val="uk-UA"/>
        </w:rPr>
        <w:t xml:space="preserve"> Забезпечення та організація процедури розривання строкових трудових договорів (контрактів) з керівниками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порядку встановленому законодавством та установчими документами таких закладів.</w:t>
      </w:r>
    </w:p>
    <w:p w:rsidR="003B2640" w:rsidRPr="00BC0481" w:rsidRDefault="003B2640"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t>Сприяння забезпеченню соціального захисту працівників підпорядкованих Відділу закладів, захисту їх трудових прав.</w:t>
      </w:r>
    </w:p>
    <w:p w:rsidR="003B2640" w:rsidRPr="00BC0481" w:rsidRDefault="003B2640"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lastRenderedPageBreak/>
        <w:t xml:space="preserve">Подання Міському голові пропозицій щодо відзначення працівників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 xml:space="preserve">освіти, культури, фізичної культури та спорту, охорони здоров’я, що належать до комунальної власності територіальної громади, а також працівників відділу, застосовує в межах своїх повноважень іншу форму морального і матеріального заохочення за високі досягнення таких працівників у відповідній сфері. </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t xml:space="preserve">Створення сприятливих умов для розвитку і функціонування української мови в суспільному житті, збереження та розвитку етнічної, мовної і культурної самобутності національних меншин, які проживають та території громади. </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t>Забезпечення реалізації прав громадян на свободу художньої творчості, вільного розвитку культурно-мистецьких та спортивних процесів, доступності всіх видів культурно-освітніх, спортивних послуг та культурно-освітньої, спортивної діяльності для кожного громадянина в межах повноважень Відділу.</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t>Забезпечення реалізації державної політики у сфері оздоровлення та відпочинку дітей, розроблення та виконання відповідних місцевих програм.</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t>Забезпечення реалізації державної політики захисту прав дітей.</w:t>
      </w:r>
    </w:p>
    <w:p w:rsidR="00F43C48" w:rsidRPr="00BC0481" w:rsidRDefault="00F43C48"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виконання функцій</w:t>
      </w:r>
      <w:r w:rsidR="008B2E8E" w:rsidRPr="00BC0481">
        <w:rPr>
          <w:rFonts w:ascii="Bookman Old Style" w:eastAsia="Times New Roman" w:hAnsi="Bookman Old Style" w:cs="Times New Roman"/>
          <w:sz w:val="18"/>
          <w:szCs w:val="18"/>
          <w:lang w:val="uk-UA"/>
        </w:rPr>
        <w:t xml:space="preserve"> та повноважень </w:t>
      </w:r>
      <w:r w:rsidRPr="00BC0481">
        <w:rPr>
          <w:rFonts w:ascii="Bookman Old Style" w:eastAsia="Times New Roman" w:hAnsi="Bookman Old Style" w:cs="Times New Roman"/>
          <w:sz w:val="18"/>
          <w:szCs w:val="18"/>
          <w:lang w:val="uk-UA"/>
        </w:rPr>
        <w:t>органу опіки та піклування, в межах повноважень органів місцевого самоврядування, визначених законом.</w:t>
      </w:r>
    </w:p>
    <w:p w:rsidR="0036786C" w:rsidRPr="00BC0481" w:rsidRDefault="0036786C"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Забезпечення виконання функцій </w:t>
      </w:r>
      <w:r w:rsidR="008B2E8E" w:rsidRPr="00BC0481">
        <w:rPr>
          <w:rFonts w:ascii="Bookman Old Style" w:eastAsia="Times New Roman" w:hAnsi="Bookman Old Style" w:cs="Times New Roman"/>
          <w:sz w:val="18"/>
          <w:szCs w:val="18"/>
          <w:lang w:val="uk-UA"/>
        </w:rPr>
        <w:t xml:space="preserve">та повноважень </w:t>
      </w:r>
      <w:r w:rsidRPr="00BC0481">
        <w:rPr>
          <w:rFonts w:ascii="Bookman Old Style" w:eastAsia="Times New Roman" w:hAnsi="Bookman Old Style" w:cs="Times New Roman"/>
          <w:sz w:val="18"/>
          <w:szCs w:val="18"/>
          <w:lang w:val="uk-UA"/>
        </w:rPr>
        <w:t>служби у справах дітей, в порядку і в межах повноважень органів місцевого самоврядування, визначених законом.</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lang w:val="uk-UA"/>
        </w:rPr>
        <w:t>Сприяння наданню якісних психологічних, соціально-педагогічних, юридичних, інформаційних соціально-економічних, соціально-медичних послуг відповідно до чинного законодавства.</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rPr>
        <w:t xml:space="preserve">Забезпечення, у межах повноважень Відділу, здійснення міжнародного співробітництва </w:t>
      </w:r>
      <w:r w:rsidRPr="00BC0481">
        <w:rPr>
          <w:rFonts w:ascii="Bookman Old Style" w:eastAsia="Times New Roman" w:hAnsi="Bookman Old Style" w:cs="Times New Roman"/>
          <w:sz w:val="18"/>
          <w:szCs w:val="18"/>
          <w:shd w:val="clear" w:color="auto" w:fill="FFFFFF"/>
          <w:lang w:val="uk-UA"/>
        </w:rPr>
        <w:t>у сфері соціальної політики та соціального захисту населення, охорони здоров’я, освіти, сім’ї, дітей та молоді, культури, фізичної культури і спорту, туризму, інтелектуальної власності, національностей та релігій,  охорони культурної спадщини.</w:t>
      </w:r>
    </w:p>
    <w:p w:rsidR="003B0D67" w:rsidRPr="00BC0481" w:rsidRDefault="003B0D6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Fonts w:ascii="Bookman Old Style" w:eastAsia="Times New Roman" w:hAnsi="Bookman Old Style" w:cs="Times New Roman"/>
          <w:sz w:val="18"/>
          <w:szCs w:val="18"/>
          <w:lang w:val="uk-UA"/>
        </w:rPr>
        <w:t xml:space="preserve">Забезпечення формування, публікації та підтримки в актуальному стані матеріалів, які відносяться до компетенції Відділу на офіційному </w:t>
      </w:r>
      <w:proofErr w:type="spellStart"/>
      <w:r w:rsidRPr="00BC0481">
        <w:rPr>
          <w:rFonts w:ascii="Bookman Old Style" w:eastAsia="Times New Roman" w:hAnsi="Bookman Old Style" w:cs="Times New Roman"/>
          <w:sz w:val="18"/>
          <w:szCs w:val="18"/>
          <w:lang w:val="uk-UA"/>
        </w:rPr>
        <w:t>веб-сайті</w:t>
      </w:r>
      <w:proofErr w:type="spellEnd"/>
      <w:r w:rsidRPr="00BC0481">
        <w:rPr>
          <w:rFonts w:ascii="Bookman Old Style" w:eastAsia="Times New Roman" w:hAnsi="Bookman Old Style" w:cs="Times New Roman"/>
          <w:sz w:val="18"/>
          <w:szCs w:val="18"/>
          <w:lang w:val="uk-UA"/>
        </w:rPr>
        <w:t xml:space="preserve"> Міської ради, а також на </w:t>
      </w:r>
      <w:proofErr w:type="spellStart"/>
      <w:r w:rsidRPr="00BC0481">
        <w:rPr>
          <w:rFonts w:ascii="Bookman Old Style" w:eastAsia="Times New Roman" w:hAnsi="Bookman Old Style" w:cs="Times New Roman"/>
          <w:sz w:val="18"/>
          <w:szCs w:val="18"/>
          <w:lang w:val="uk-UA"/>
        </w:rPr>
        <w:t>веб-сайті</w:t>
      </w:r>
      <w:proofErr w:type="spellEnd"/>
      <w:r w:rsidRPr="00BC0481">
        <w:rPr>
          <w:rFonts w:ascii="Bookman Old Style" w:eastAsia="Times New Roman" w:hAnsi="Bookman Old Style" w:cs="Times New Roman"/>
          <w:sz w:val="18"/>
          <w:szCs w:val="18"/>
          <w:lang w:val="uk-UA"/>
        </w:rPr>
        <w:t xml:space="preserve"> Відділу у випадку створення такого сайту.</w:t>
      </w:r>
    </w:p>
    <w:p w:rsidR="00F12371" w:rsidRPr="00BC0481" w:rsidRDefault="00643B2A"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Участь у формуванні та реалізації єдиної політики Міської ради, Виконавчого комітету та інших виконавчих органів Міської ради в </w:t>
      </w:r>
      <w:r w:rsidRPr="00BC0481">
        <w:rPr>
          <w:rFonts w:ascii="Bookman Old Style" w:eastAsia="Times New Roman" w:hAnsi="Bookman Old Style" w:cs="Times New Roman"/>
          <w:sz w:val="18"/>
          <w:szCs w:val="18"/>
          <w:shd w:val="clear" w:color="auto" w:fill="FFFFFF"/>
          <w:lang w:val="uk-UA"/>
        </w:rPr>
        <w:t>сфері соціальної політики та соціального захисту населення, охорони здоров’я, освіти, сім’ї, дітей та молоді, культури, фізичної культури і спорту, туризму, національностей та релігій, охорони культурної спадщини</w:t>
      </w:r>
      <w:r w:rsidRPr="00BC0481">
        <w:rPr>
          <w:rFonts w:ascii="Bookman Old Style" w:eastAsia="Times New Roman" w:hAnsi="Bookman Old Style" w:cs="Times New Roman"/>
          <w:sz w:val="18"/>
          <w:szCs w:val="18"/>
          <w:lang w:val="uk-UA"/>
        </w:rPr>
        <w:t>, підготовка проектів рішень щодо зазначених питань, з подальшим винесенням на розгляд Міської ради та Виконавчого комітет, у розробка механізмів реалізації прийнятих ними рішень.</w:t>
      </w:r>
      <w:r w:rsidR="00F12371" w:rsidRPr="00BC0481">
        <w:rPr>
          <w:rFonts w:ascii="Bookman Old Style" w:hAnsi="Bookman Old Style"/>
          <w:sz w:val="18"/>
          <w:szCs w:val="18"/>
          <w:lang w:val="uk-UA"/>
        </w:rPr>
        <w:t xml:space="preserve"> </w:t>
      </w:r>
    </w:p>
    <w:p w:rsidR="003B2640" w:rsidRPr="00BC0481" w:rsidRDefault="003B2640"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hAnsi="Bookman Old Style"/>
          <w:sz w:val="18"/>
          <w:szCs w:val="18"/>
          <w:lang w:val="uk-UA"/>
        </w:rPr>
        <w:t xml:space="preserve">Організація нарад з питань розвитку </w:t>
      </w:r>
      <w:r w:rsidRPr="00BC0481">
        <w:rPr>
          <w:rFonts w:ascii="Bookman Old Style" w:eastAsia="Times New Roman" w:hAnsi="Bookman Old Style" w:cs="Times New Roman"/>
          <w:sz w:val="18"/>
          <w:szCs w:val="18"/>
          <w:shd w:val="clear" w:color="auto" w:fill="FFFFFF"/>
          <w:lang w:val="uk-UA"/>
        </w:rPr>
        <w:t>сфери соціальної політики та соціального захисту населення, охорони здоров’я, освіти, сім’ї, дітей та молоді, культури, фізичної культури і спорту, туризму, національностей та релігій, охорони культурної спадщини.</w:t>
      </w:r>
    </w:p>
    <w:p w:rsidR="00643B2A" w:rsidRPr="00BC0481" w:rsidRDefault="00F12371"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hAnsi="Bookman Old Style"/>
          <w:sz w:val="18"/>
          <w:szCs w:val="18"/>
          <w:lang w:val="uk-UA"/>
        </w:rPr>
        <w:t xml:space="preserve">Погодження проектів будівництва (реконструкції)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hAnsi="Bookman Old Style"/>
          <w:sz w:val="18"/>
          <w:szCs w:val="18"/>
          <w:lang w:val="uk-UA"/>
        </w:rPr>
        <w:t>, сприяння їх раціональному розміщенню.</w:t>
      </w:r>
    </w:p>
    <w:p w:rsidR="00D855EC" w:rsidRPr="00BC0481" w:rsidRDefault="00D855EC"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Організація матеріально-технічного забезпечення  </w:t>
      </w:r>
      <w:r w:rsidRPr="00BC0481">
        <w:rPr>
          <w:rStyle w:val="22"/>
          <w:rFonts w:ascii="Bookman Old Style" w:hAnsi="Bookman Old Style"/>
          <w:sz w:val="18"/>
          <w:szCs w:val="18"/>
          <w:lang w:val="uk-UA"/>
        </w:rPr>
        <w:t xml:space="preserve">закладів </w:t>
      </w:r>
      <w:r w:rsidRPr="00BC0481">
        <w:rPr>
          <w:rFonts w:ascii="Bookman Old Style" w:hAnsi="Bookman Old Style"/>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r w:rsidRPr="00BC0481">
        <w:rPr>
          <w:rFonts w:ascii="Bookman Old Style" w:hAnsi="Bookman Old Style"/>
          <w:sz w:val="18"/>
          <w:szCs w:val="18"/>
          <w:lang w:val="uk-UA"/>
        </w:rPr>
        <w:t>:</w:t>
      </w:r>
    </w:p>
    <w:p w:rsidR="00D855EC" w:rsidRPr="00BC0481" w:rsidRDefault="00D855EC"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1) сприяння матеріально-технічному забезпеченню закладів; введенню в дію їх нових приміщень, комплектуванню меблями, відповідним обладнанням і устаткуванням, навчально-методичними та іншими необхідними матеріалами;</w:t>
      </w:r>
    </w:p>
    <w:p w:rsidR="00D855EC" w:rsidRPr="00BC0481" w:rsidRDefault="00D855EC"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2) організація підготовки </w:t>
      </w:r>
      <w:r w:rsidR="003B2640" w:rsidRPr="00BC0481">
        <w:rPr>
          <w:rFonts w:ascii="Bookman Old Style" w:hAnsi="Bookman Old Style"/>
          <w:sz w:val="18"/>
          <w:szCs w:val="18"/>
          <w:lang w:val="uk-UA"/>
        </w:rPr>
        <w:t xml:space="preserve">закладів </w:t>
      </w:r>
      <w:r w:rsidRPr="00BC0481">
        <w:rPr>
          <w:rFonts w:ascii="Bookman Old Style" w:hAnsi="Bookman Old Style"/>
          <w:sz w:val="18"/>
          <w:szCs w:val="18"/>
          <w:lang w:val="uk-UA"/>
        </w:rPr>
        <w:t>до роботи в осінньо-зимовий період, проведення поточного та капітального ремонту приміщень</w:t>
      </w:r>
      <w:r w:rsidR="003B2640" w:rsidRPr="00BC0481">
        <w:rPr>
          <w:rFonts w:ascii="Bookman Old Style" w:hAnsi="Bookman Old Style"/>
          <w:sz w:val="18"/>
          <w:szCs w:val="18"/>
          <w:lang w:val="uk-UA"/>
        </w:rPr>
        <w:t xml:space="preserve"> закладів</w:t>
      </w:r>
      <w:r w:rsidRPr="00BC0481">
        <w:rPr>
          <w:rFonts w:ascii="Bookman Old Style" w:hAnsi="Bookman Old Style"/>
          <w:sz w:val="18"/>
          <w:szCs w:val="18"/>
          <w:lang w:val="uk-UA"/>
        </w:rPr>
        <w:t xml:space="preserve">; </w:t>
      </w:r>
      <w:r w:rsidR="003B2640" w:rsidRPr="00BC0481">
        <w:rPr>
          <w:rFonts w:ascii="Bookman Old Style" w:hAnsi="Bookman Old Style"/>
          <w:sz w:val="18"/>
          <w:szCs w:val="18"/>
          <w:lang w:val="uk-UA"/>
        </w:rPr>
        <w:t>організація підготовки закладів освіти до нового навчального року;</w:t>
      </w:r>
    </w:p>
    <w:p w:rsidR="00D855EC" w:rsidRPr="00BC0481" w:rsidRDefault="00D855EC"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3) здійснення контролю за дотриманням правил техніки безпеки, протипожежної безпеки і санітарного режиму в закладах та надання практичної допомоги у проведенні відповідної роботи;</w:t>
      </w:r>
    </w:p>
    <w:p w:rsidR="00D855EC" w:rsidRPr="00BC0481" w:rsidRDefault="00D855EC"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Style w:val="FontStyle16"/>
          <w:rFonts w:ascii="Bookman Old Style" w:hAnsi="Bookman Old Style"/>
          <w:sz w:val="18"/>
          <w:szCs w:val="18"/>
          <w:lang w:val="uk-UA" w:eastAsia="uk-UA"/>
        </w:rPr>
        <w:t xml:space="preserve">4) забезпечення виконання інших завдань та заходів в сфері </w:t>
      </w:r>
      <w:r w:rsidRPr="00BC0481">
        <w:rPr>
          <w:rFonts w:ascii="Bookman Old Style" w:hAnsi="Bookman Old Style"/>
          <w:sz w:val="18"/>
          <w:szCs w:val="18"/>
          <w:lang w:val="uk-UA"/>
        </w:rPr>
        <w:t xml:space="preserve">організації матеріально-технічного забезпечення  </w:t>
      </w:r>
      <w:r w:rsidR="003B2640" w:rsidRPr="00BC0481">
        <w:rPr>
          <w:rFonts w:ascii="Bookman Old Style" w:hAnsi="Bookman Old Style"/>
          <w:sz w:val="18"/>
          <w:szCs w:val="18"/>
          <w:lang w:val="uk-UA"/>
        </w:rPr>
        <w:t>з</w:t>
      </w:r>
      <w:r w:rsidRPr="00BC0481">
        <w:rPr>
          <w:rFonts w:ascii="Bookman Old Style" w:hAnsi="Bookman Old Style"/>
          <w:sz w:val="18"/>
          <w:szCs w:val="18"/>
          <w:lang w:val="uk-UA"/>
        </w:rPr>
        <w:t>акладів, в межах повноважень органів місцевого самоврядування визначених законом.</w:t>
      </w:r>
    </w:p>
    <w:p w:rsidR="00643B2A" w:rsidRPr="00BC0481" w:rsidRDefault="00643B2A" w:rsidP="00D521B2">
      <w:pPr>
        <w:pStyle w:val="a5"/>
        <w:widowControl w:val="0"/>
        <w:numPr>
          <w:ilvl w:val="2"/>
          <w:numId w:val="1"/>
        </w:numPr>
        <w:shd w:val="clear" w:color="auto" w:fill="FFFFFF"/>
        <w:tabs>
          <w:tab w:val="clear" w:pos="720"/>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Виконання доручень Міської ради, Міського голови та Виконавчого комітету що належать до повноважень та відання Відділу.</w:t>
      </w:r>
    </w:p>
    <w:p w:rsidR="00961237" w:rsidRPr="00BC0481" w:rsidRDefault="00961237" w:rsidP="00D521B2">
      <w:pPr>
        <w:pStyle w:val="a5"/>
        <w:widowControl w:val="0"/>
        <w:numPr>
          <w:ilvl w:val="2"/>
          <w:numId w:val="1"/>
        </w:numPr>
        <w:shd w:val="clear" w:color="auto" w:fill="FFFFFF"/>
        <w:tabs>
          <w:tab w:val="clear" w:pos="720"/>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Здійснення представництва інтересів Міської ради, Виконавчого комітету та Міського голови у взаємовідносинах з державними органами, органами місцевого самоврядування, підприємствами, установами, організаціями усіх форм власності за дорученням Міського голови в межах повноважень Відділу.</w:t>
      </w:r>
    </w:p>
    <w:p w:rsidR="00961237" w:rsidRPr="00BC0481" w:rsidRDefault="00961237" w:rsidP="00D521B2">
      <w:pPr>
        <w:pStyle w:val="a5"/>
        <w:widowControl w:val="0"/>
        <w:numPr>
          <w:ilvl w:val="2"/>
          <w:numId w:val="1"/>
        </w:numPr>
        <w:shd w:val="clear" w:color="auto" w:fill="FFFFFF"/>
        <w:tabs>
          <w:tab w:val="clear" w:pos="720"/>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Здійснення аналізу матеріалів, що надходять від правоохоронних органів, органів прокуратури, судів, інших державних органів та установ, забезпечення своєчасного вжиття заходів за результатами їх розгляду в межах повноважень Відділу.</w:t>
      </w:r>
    </w:p>
    <w:p w:rsidR="00643B2A" w:rsidRPr="00BC0481" w:rsidRDefault="00643B2A"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виконання завдань та заходів, що належать до сфери діяльності Відділу.</w:t>
      </w:r>
    </w:p>
    <w:p w:rsidR="00961237" w:rsidRPr="00BC0481" w:rsidRDefault="00961237" w:rsidP="00D521B2">
      <w:pPr>
        <w:pStyle w:val="210"/>
        <w:numPr>
          <w:ilvl w:val="2"/>
          <w:numId w:val="1"/>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Здійснення інших функцій, що випливають з покладених на Відділ завдань та не суперечать чинному законодавству, основним завданням і повноваженням Відділу, визначених цим Положенням.</w:t>
      </w:r>
    </w:p>
    <w:p w:rsidR="005F0C8B" w:rsidRPr="00BC0481" w:rsidRDefault="005F0C8B" w:rsidP="00D521B2">
      <w:pPr>
        <w:widowControl w:val="0"/>
        <w:tabs>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Bookman Old Style" w:eastAsia="Times New Roman" w:hAnsi="Bookman Old Style" w:cs="Times New Roman"/>
          <w:i/>
          <w:sz w:val="18"/>
          <w:szCs w:val="18"/>
          <w:lang w:val="uk-UA"/>
        </w:rPr>
      </w:pPr>
      <w:r w:rsidRPr="00BC0481">
        <w:rPr>
          <w:rFonts w:ascii="Bookman Old Style" w:eastAsia="Times New Roman" w:hAnsi="Bookman Old Style" w:cs="Times New Roman"/>
          <w:i/>
          <w:sz w:val="18"/>
          <w:szCs w:val="18"/>
          <w:lang w:val="uk-UA"/>
        </w:rPr>
        <w:t>Крім вищезазначених повноважень, повноваженнями Відділу є:</w:t>
      </w:r>
    </w:p>
    <w:p w:rsidR="00643B2A" w:rsidRPr="00BC0481" w:rsidRDefault="00643B2A" w:rsidP="00D521B2">
      <w:pPr>
        <w:pStyle w:val="a8"/>
        <w:widowControl w:val="0"/>
        <w:numPr>
          <w:ilvl w:val="0"/>
          <w:numId w:val="7"/>
        </w:numPr>
        <w:tabs>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i/>
          <w:sz w:val="18"/>
          <w:szCs w:val="18"/>
          <w:lang w:val="uk-UA"/>
        </w:rPr>
      </w:pPr>
      <w:r w:rsidRPr="00BC0481">
        <w:rPr>
          <w:rFonts w:ascii="Bookman Old Style" w:eastAsia="Times New Roman" w:hAnsi="Bookman Old Style" w:cs="Times New Roman"/>
          <w:i/>
          <w:sz w:val="18"/>
          <w:szCs w:val="18"/>
          <w:lang w:val="uk-UA"/>
        </w:rPr>
        <w:t>В частині реалізації соціальної політики, соціального захисту населення та охорони здоров’я: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 xml:space="preserve">Розроблення та подання Виконавчому комітету та Міській ради в установленому порядку пропозицій до проекту програми соціально-економічного розвитку та проекту міського бюджету в сфері соціального захисту населення та охорони здоров’я </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Style w:val="FontStyle16"/>
          <w:rFonts w:ascii="Bookman Old Style" w:eastAsia="Times New Roman" w:hAnsi="Bookman Old Style"/>
          <w:sz w:val="18"/>
          <w:szCs w:val="18"/>
          <w:lang w:val="uk-UA" w:eastAsia="uk-UA"/>
        </w:rPr>
        <w:t>Розроблення та подання  пропозицій стосовно реалізації держаної політики в сфері охорони здоров’я, сприяння органам місцевого самоврядування у вирішенні питань надання лікувально-профілактичної допомоги населенню.</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Fonts w:ascii="Bookman Old Style" w:eastAsia="Times New Roman" w:hAnsi="Bookman Old Style" w:cs="Times New Roman"/>
          <w:sz w:val="18"/>
          <w:szCs w:val="18"/>
          <w:lang w:val="uk-UA" w:eastAsia="uk-UA"/>
        </w:rPr>
        <w:t>З</w:t>
      </w:r>
      <w:r w:rsidRPr="00BC0481">
        <w:rPr>
          <w:rStyle w:val="FontStyle16"/>
          <w:rFonts w:ascii="Bookman Old Style" w:eastAsia="Times New Roman" w:hAnsi="Bookman Old Style"/>
          <w:sz w:val="18"/>
          <w:szCs w:val="18"/>
          <w:lang w:val="uk-UA" w:eastAsia="uk-UA"/>
        </w:rPr>
        <w:t xml:space="preserve">дійснення моніторингу у сфері праці, зайнятості, загальнообов'язкового державного </w:t>
      </w:r>
      <w:r w:rsidRPr="00BC0481">
        <w:rPr>
          <w:rStyle w:val="FontStyle16"/>
          <w:rFonts w:ascii="Bookman Old Style" w:eastAsia="Times New Roman" w:hAnsi="Bookman Old Style"/>
          <w:sz w:val="18"/>
          <w:szCs w:val="18"/>
          <w:lang w:val="uk-UA" w:eastAsia="uk-UA"/>
        </w:rPr>
        <w:lastRenderedPageBreak/>
        <w:t>соціального страхування, пенсійного забезпечення, соціального захисту та обслуговування населення; аналізу та прогнозу розвитку процесів у соціально-трудовій сфері в межах територіальної громади.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реалізації заходів, спрямованих на посилення мотивації до праці, удосконалення її організації, оплати та нормування.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Проведення </w:t>
      </w:r>
      <w:r w:rsidRPr="00BC0481">
        <w:rPr>
          <w:rFonts w:ascii="Bookman Old Style" w:eastAsia="Times New Roman" w:hAnsi="Bookman Old Style" w:cs="Arial"/>
          <w:sz w:val="18"/>
          <w:szCs w:val="18"/>
          <w:lang w:val="uk-UA"/>
        </w:rPr>
        <w:t>аналізу ситуації в соціально-трудовій сфері в межах територіальної громади, стану укладення колективних договорів на підприємствах, в установах та організаціях.</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Проведення </w:t>
      </w:r>
      <w:r w:rsidRPr="00BC0481">
        <w:rPr>
          <w:rFonts w:ascii="Bookman Old Style" w:eastAsia="Times New Roman" w:hAnsi="Bookman Old Style" w:cs="Arial"/>
          <w:sz w:val="18"/>
          <w:szCs w:val="18"/>
          <w:lang w:val="uk-UA"/>
        </w:rPr>
        <w:t>аналізу розвитку процесів, які відбуваються на ринку праці, прийняття участі у розробленні та здійсненні програми зайнятості населення, заходів, спрямованих на реалізацію довгострокової державної політики розвитку трудового потенціалу.</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Здійснення контролю за додержанням законодавства про соціальний захист та соціальне обслуговування населення, своєчасною виплатою заробітної плати, запровадженням підприємствами всіх форм власності мінімальних державних гарантій з оплати праці, а також за наданням працівникам пільг і компенсацій, передбачених законодавством.</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Організація в межах своєї компетенції роботи з надання пільг пенсіонерам, інвалідам, ветеранам війни та праці, іншим особам, яким призначаються пільги відповідно до діючого законодавства, одиноким непрацездатним громадянам, забезпечення надання населенню субсидій для відшкодування витрат на оплату житлово-комунальних послуг.</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Проведення аналізу </w:t>
      </w:r>
      <w:r w:rsidRPr="00BC0481">
        <w:rPr>
          <w:rFonts w:ascii="Bookman Old Style" w:eastAsia="Times New Roman" w:hAnsi="Bookman Old Style" w:cs="Arial"/>
          <w:sz w:val="18"/>
          <w:szCs w:val="18"/>
          <w:lang w:val="uk-UA"/>
        </w:rPr>
        <w:t>стану виконання комплексних програм, здійснення заходів соціальної підтримки малозабезпечених верств населення, надання встановлених законодавством пільг соціально незахищеним громадянам та подання Міському голові пропозиції з цих питань.</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надання відповідно до законодавства державної допомоги сім’ям, дітям, державної соціальної допомоги малозабезпеченим сім’ям, інвалідам з дитинства та дітям – інвалідам, особам, які не мають права на пенсію, та інвалідам, а також інших видів державної допомоги.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здійснення відповідно до законодавства, в межах наданих повноважень, грошових компенсацій інвалідам на бензин, ремонт і технічне обслуговування автомобілів та на транспортне обслуговування, а також вартості санаторно-курортного лікування деяким категоріям громадян.</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видачі відповідних посвідчень ветеранам війни, праці та іншим категоріям населення.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Сприяння громадянам в одержанні документів, необхідних для призначення окремих видів допомоги.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проведення інвентаризації особових справ і особових рахунків осіб, які одержують допомогу, в установленому законодавством порядку.</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формування банку даних інвалідів, сприяння інтеграції інвалідів у суспільство, безперешкодного їх доступу до об’єктів соціальної інфраструктури, подання пропозиції Міській раді щодо потреби у комунальних реабілітаційних установах для інвалідів та дітей – інвалідів.</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організації матеріально-побутового обслуговування інвалідів, ветеранів війни та праці, їх санаторно-курортного лікування, в межах наданих повноважень забезпечення інвалідів в установленому порядку транспортними засобами, засобами пересування та реабілітації.</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у разі потреби влаштування до будинків-інтернатів (пансіонатів) громадян похилого віку, інвалідів та дітей-інвалідів, надання допомогу в організації роботи зазначених установ та закладів.</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в установленому порядку, формування бази даних Єдиного державного автоматизованого реєстру осіб, які мають право на пільги, та ведення їх персоніфікованого обліку, формування та підтримки в актуальному стані бази даних одержувачів усіх видів соціальної допомоги.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організації роботи з визначення статусу осіб, які постраждали внаслідок Чорнобильської катастрофи, та забезпечення відповідно до законодавства їх соціальний захист.</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підготовки та подання пропозицій до проектів регіональних програм із соціального захисту громадян, які постраждали внаслідок Чорнобильської катастрофи.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вжиття заходів до соціального захисту бездомних громадян та осіб, звільнених з місць позбавлення волі.</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 xml:space="preserve">Сприяння </w:t>
      </w:r>
      <w:r w:rsidRPr="00BC0481">
        <w:rPr>
          <w:rStyle w:val="FontStyle16"/>
          <w:rFonts w:ascii="Bookman Old Style" w:eastAsia="Times New Roman" w:hAnsi="Bookman Old Style"/>
          <w:sz w:val="18"/>
          <w:szCs w:val="18"/>
          <w:lang w:val="uk-UA" w:eastAsia="uk-UA"/>
        </w:rPr>
        <w:t xml:space="preserve">громадським, </w:t>
      </w:r>
      <w:r w:rsidRPr="00BC0481">
        <w:rPr>
          <w:rFonts w:ascii="Bookman Old Style" w:eastAsia="Times New Roman" w:hAnsi="Bookman Old Style" w:cs="Arial"/>
          <w:sz w:val="18"/>
          <w:szCs w:val="18"/>
          <w:lang w:val="uk-UA"/>
        </w:rPr>
        <w:t xml:space="preserve">волонтерським організаціям та окремим волонтерам, </w:t>
      </w:r>
      <w:r w:rsidRPr="00BC0481">
        <w:rPr>
          <w:rStyle w:val="FontStyle16"/>
          <w:rFonts w:ascii="Bookman Old Style" w:eastAsia="Times New Roman" w:hAnsi="Bookman Old Style"/>
          <w:sz w:val="18"/>
          <w:szCs w:val="18"/>
          <w:lang w:val="uk-UA" w:eastAsia="uk-UA"/>
        </w:rPr>
        <w:t>релігійним організаціям, благодійним фондам і окремим громадянам в наданні допомоги соціально-незахищеним громадянам</w:t>
      </w:r>
      <w:r w:rsidRPr="00BC0481">
        <w:rPr>
          <w:rFonts w:ascii="Bookman Old Style" w:eastAsia="Times New Roman" w:hAnsi="Bookman Old Style" w:cs="Arial"/>
          <w:sz w:val="18"/>
          <w:szCs w:val="18"/>
          <w:lang w:val="uk-UA"/>
        </w:rPr>
        <w:t>.</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Забезпечення організації в межах своєї компетенції надання громадянам соціальних послуг, в тому числі платних, суб’єктами, що надають соціальні послуги, забезпечення призначення та виплати компенсацій фізичним особам, які надають соціальні послуги, координація та контроль за діяльністю зазначених суб’єктів.</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Подання пропозицій Виконавчому комітету та Міській раді під час формування проекту відповідного місцевого бюджету щодо передбачення коштів у складі 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Arial"/>
          <w:sz w:val="18"/>
          <w:szCs w:val="18"/>
          <w:lang w:val="uk-UA"/>
        </w:rPr>
        <w:t>У межах компетенції організація роботи з визначення потреби громадян у соціальних послугах, забезпечення їх планування та визначення обсягів видатків з відповідного місцевого бюджету на надання таких послуг.</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Fonts w:ascii="Bookman Old Style" w:eastAsia="Times New Roman" w:hAnsi="Bookman Old Style" w:cs="Arial"/>
          <w:sz w:val="18"/>
          <w:szCs w:val="18"/>
          <w:lang w:val="uk-UA"/>
        </w:rPr>
        <w:t>Забезпечення цільового використання бюджетних асигнувань, передбачених на соціальний захист населення та соціальне обслуговування.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Організація на засадах соціального партнерства проведення переговорів і укладення угод між місцевими органами виконавчої влади, об'єднаннями роботодавців та профспілок, іншими уповноваженими трудовими колективами, органами.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 xml:space="preserve">Здійснення аналізу стану роботи щодо укладення колективних договорів на підприємствах, в установах та організаціях, надання сторонам переговорного процесу організаційно-методичної допомоги; забезпечення в межах своїх повноважень дотримання законодавства з питань вирішення колективних трудових спорів (конфліктів); здійснення обліку, зберігання колективних договорів, змін та </w:t>
      </w:r>
      <w:r w:rsidRPr="00BC0481">
        <w:rPr>
          <w:rStyle w:val="FontStyle16"/>
          <w:rFonts w:ascii="Bookman Old Style" w:eastAsia="Times New Roman" w:hAnsi="Bookman Old Style"/>
          <w:sz w:val="18"/>
          <w:szCs w:val="18"/>
          <w:lang w:val="uk-UA" w:eastAsia="uk-UA"/>
        </w:rPr>
        <w:lastRenderedPageBreak/>
        <w:t>доповнень до них.</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Організація розроблення та здійснення заходів, спрямованих на реалізацію довгострокової державної політики  щодо розвитку трудового потенціалу; розроблення пропозицій щодо створення нових робочих місць, поліпшення збалансованості трудових ресурсів та потреби в них; організація розроблення та подання на розгляд Виконавчого комітету  та Міської ради цільових (комплексних) перспективних та поточних програм з питань, що належать до компетенції Відділу.</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Прийняття участі у розробленні та реалізації заходів, спрямованих на посилення мотивації до праці, удосконалення її організації, оплати та нормування.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Вивчення стану використання трудових ресурсів в межах територіальної громади, здійснення аналізу розвитку процесів, які відбуваються на ринку праці та у сфері професійного навчання; прийняття участі у розроблені пропозицій щодо розвитку виробництва, створення робочих місць, доцільності розміщення нових підприємств, створення спеціальних (вільних) економічних зон, формування  професійно-кваліфікованого складу робочої сили міста.</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Прийняття участі в установленому порядку, у розроблені мобілізаційних заходів та бронюванні військовозобов'язаних в період мобілізації та на воєнний час.</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Забезпечення соціального захисту працюючих, зайнятих на роботах із шкідливими умовами праці, вжиття необхідних заходів, в межах повноважень Відділу, щодо якісного проведення атестації робочих місць на їх відповідності нормативно-правовим актам про охорону праці на підприємствах, в установах та організаціях в межах територіальної громади.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Вивчення на підприємствах, в установах, організаціях, незалежно від форм власності, стану дотримання режиму праці і відпочинку та практику відшкодування роботодавцем шкоди, заподіяної працівникові каліцтвом або іншим ушкодженням здоров'я, пов'язаних з виконанням ним трудових обов'язків, розроблення відповідних пропозиції.</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Здійснення контролю за умовами праці, своєчасною виплатою заробітної плати не нижче визначеного державою мінімального розміру, дотримання підприємствами, установами та організаціями усіх форм власності, а також фізичними особами - суб'єктами підприємницької діяльності законодавства з питань зайнятості, пенсійного забезпечення та соціального захисту населення.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Сприяння профілактиці від травматизму невиробничого характеру, організація розроблення програми поліпшення стану безпеки, гігієни праці та виробничого середовища, а також відповідних програм та заходів щодо запобігання нещасним випадкам невиробничого характеру та здійснення контролю за їх виконанням.</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Прийняття участі у розслідуванні групових, а також смертельних нещасних випадків, професійних захворювань і аварій на підприємствах відповідно до чинного законодавства, організація проведення розслідування та здійснення аналізу нещасних випадків невиробничого характеру, ведення їх обліку.</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Здійснення контролю за призначенням пенсій та їх виплатою, надання практичної, консультативно-правової та організаційно-методичної допомоги з використанням єдиного автоматизованого банку даних персоніфікованого обліку в системі загальнообов'язкового державного пенсійного страхування, розвитку недержавних систем пенсійного забезпечення.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 xml:space="preserve">Проведення роботи з надання державної соціальної допомоги і підтримки малозабезпечених громадян, у тому числі інвалідів, здійснення керівництва і контролю за правильністю і своєчасністю призначення, автоматизованої обробки та виплати соціальних </w:t>
      </w:r>
      <w:proofErr w:type="spellStart"/>
      <w:r w:rsidRPr="00BC0481">
        <w:rPr>
          <w:rStyle w:val="FontStyle16"/>
          <w:rFonts w:ascii="Bookman Old Style" w:eastAsia="Times New Roman" w:hAnsi="Bookman Old Style"/>
          <w:sz w:val="18"/>
          <w:szCs w:val="18"/>
          <w:lang w:val="uk-UA" w:eastAsia="uk-UA"/>
        </w:rPr>
        <w:t>допомог</w:t>
      </w:r>
      <w:proofErr w:type="spellEnd"/>
      <w:r w:rsidRPr="00BC0481">
        <w:rPr>
          <w:rStyle w:val="FontStyle16"/>
          <w:rFonts w:ascii="Bookman Old Style" w:eastAsia="Times New Roman" w:hAnsi="Bookman Old Style"/>
          <w:sz w:val="18"/>
          <w:szCs w:val="18"/>
          <w:lang w:val="uk-UA" w:eastAsia="uk-UA"/>
        </w:rPr>
        <w:t>, передбачених законодавством України.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Разом з відповідними місцевими (територіальними) органами в сфері пенсійного забезпечення та соціального страхування від нещасних випадків на виробництві та професійних захворювань, сприяння забезпеченню відшкодування підприємствами витрат на виплату пенсій, призначених у зв'язку з трудовим каліцтвом або професійним захворюванням працівників.</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Сприяння інтеграції інвалідів у суспільство, полегшенню їх доступу до об'єктів соціальної інфраструктури, розвитку системи професійної та соціальною реабілітації інвалідів, їх працевлаштуванню, створенню для них виробництв, цехів, дільниць і робочих місць, прийняття участі у розробленні пропозицій щодо встановлення нормативів робочих місць, призначених для використання праці інвалідів; направлення інвалідів до навчальних закладів системи соціального захисту населення для професійно-технічного навчання і перекваліфікації; перевірка роботи підприємств, установ та організацій з цих питань.</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Організація роботи щодо забезпечення інвалідів протезно-ортопедичними виробами, спеціальними засобами пересування і самообслуговування, засобами реабілітації, а також, матеріального та соціально-побутового обслуговування, санаторно-курортного лікування інвалідів, ветеранів війни та праці.</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Вивчення стану матеріально-побутового забезпечення та потреби соціально-незахищених громадян, у тому числі інвалідів, вжиття заходів для створення спеціалізованих служб з надання соціальних та інших послуг цим громадянам, внесення до Виконавчого комітету відповідних пропозицій щодо створення спеціальних підприємств торгівлі, побуту, громадського харчування, медичних закладів для соціального обслуговування малозабезпечених верств населення та інвалідів.</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Прийняття участі у плануванні бюджетних капітальних вкладень на будівництво закладів соціального захисту населення та в роботі комісій з приймання в експлуатацію закінчених будівництвом нових об'єктів в частині доступності їх для інвалідів.</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Прийняття участі у забезпеченні відповідно до законодавства соціального захисту громадян, які постраждали внаслідок Чорнобильської катастроф.</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 xml:space="preserve">Організація роботи державних соціальних інспекторів; сприяння проведенню вибіркових перевірок достовірності та повноти інформації про доходи і майновий стан осіб, які звертаються за призначенням державної соціальної допомоги та вибіркових перевірок особових справ одержувачів державної соціальної допомоги; підготовка у разі потреби позовів до судових органів щодо стягнення надміру виплаченої та наданої з порушенням законодавства державної соціальної допомоги у зв'язку з </w:t>
      </w:r>
      <w:r w:rsidRPr="00BC0481">
        <w:rPr>
          <w:rStyle w:val="FontStyle16"/>
          <w:rFonts w:ascii="Bookman Old Style" w:eastAsia="Times New Roman" w:hAnsi="Bookman Old Style"/>
          <w:sz w:val="18"/>
          <w:szCs w:val="18"/>
          <w:lang w:val="uk-UA" w:eastAsia="uk-UA"/>
        </w:rPr>
        <w:lastRenderedPageBreak/>
        <w:t xml:space="preserve">недостовірними даними, які були надані </w:t>
      </w:r>
      <w:proofErr w:type="spellStart"/>
      <w:r w:rsidRPr="00BC0481">
        <w:rPr>
          <w:rStyle w:val="FontStyle16"/>
          <w:rFonts w:ascii="Bookman Old Style" w:eastAsia="Times New Roman" w:hAnsi="Bookman Old Style"/>
          <w:sz w:val="18"/>
          <w:szCs w:val="18"/>
          <w:lang w:val="uk-UA" w:eastAsia="uk-UA"/>
        </w:rPr>
        <w:t>отримувачами</w:t>
      </w:r>
      <w:proofErr w:type="spellEnd"/>
      <w:r w:rsidRPr="00BC0481">
        <w:rPr>
          <w:rStyle w:val="FontStyle16"/>
          <w:rFonts w:ascii="Bookman Old Style" w:eastAsia="Times New Roman" w:hAnsi="Bookman Old Style"/>
          <w:sz w:val="18"/>
          <w:szCs w:val="18"/>
          <w:lang w:val="uk-UA" w:eastAsia="uk-UA"/>
        </w:rPr>
        <w:t xml:space="preserve"> даної допомоги.</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Організація, координація та контроль роботи з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Організація, координація та контроль здійснення відповідно до чинного законодавства компенсаційних виплат інвалідам на бензин, технічне обслуговування та ремонт автомобілів, транспортне обслуговування інвалідів, а також вартості санаторно-курортного лікування.</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Організація роботи Єдиного державного автоматизованого реєстру осіб, які мають право на пільги; здійснення контролю за правильністю розрахунків, щодо відшкодування витрат підприємствам з надання пільг.</w:t>
      </w:r>
    </w:p>
    <w:p w:rsidR="00643B2A" w:rsidRPr="00BC0481" w:rsidRDefault="00643B2A"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Style w:val="FontStyle16"/>
          <w:rFonts w:ascii="Bookman Old Style" w:eastAsia="Times New Roman" w:hAnsi="Bookman Old Style"/>
          <w:sz w:val="18"/>
          <w:szCs w:val="18"/>
          <w:lang w:val="uk-UA" w:eastAsia="uk-UA"/>
        </w:rPr>
        <w:t>Забезпечення виконання інших завдань та заходів в сфері соціальної політики, соціального захисту населення та охорони здоров’я в межах повноважень органів місцевого самоврядування визначених законом</w:t>
      </w:r>
      <w:r w:rsidR="008B2E8E" w:rsidRPr="00BC0481">
        <w:rPr>
          <w:rStyle w:val="FontStyle16"/>
          <w:rFonts w:ascii="Bookman Old Style" w:eastAsia="Times New Roman" w:hAnsi="Bookman Old Style"/>
          <w:sz w:val="18"/>
          <w:szCs w:val="18"/>
          <w:lang w:val="uk-UA" w:eastAsia="uk-UA"/>
        </w:rPr>
        <w:t>.</w:t>
      </w:r>
    </w:p>
    <w:p w:rsidR="00DB3A25" w:rsidRPr="00BC0481" w:rsidRDefault="00087130" w:rsidP="00DB3A2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Забезпечення виконання завдань у сфері запобігання насильству, </w:t>
      </w:r>
      <w:r w:rsidR="00DB3A25" w:rsidRPr="00BC0481">
        <w:rPr>
          <w:rFonts w:ascii="Bookman Old Style" w:eastAsia="Times New Roman" w:hAnsi="Bookman Old Style" w:cs="Courier New"/>
          <w:sz w:val="18"/>
          <w:szCs w:val="18"/>
          <w:lang w:val="uk-UA"/>
        </w:rPr>
        <w:t>визначених діючим законодавством.</w:t>
      </w:r>
    </w:p>
    <w:p w:rsidR="00087130" w:rsidRPr="00BC0481" w:rsidRDefault="00DB3A25"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Забезпечення розроблення та виконання на території територіальної громади місцевої програми із запобігання та протидії насильству.</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Забезпечення надання  жінкам  і  чоловікам  рівних  прав   та можливостей,  запобігання та протидії насильству за ознакою статі.</w:t>
      </w:r>
    </w:p>
    <w:p w:rsidR="00D63D3B" w:rsidRPr="00BC0481" w:rsidRDefault="008B2E8E" w:rsidP="00D63D3B">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w:t>
      </w:r>
      <w:r w:rsidR="00D63D3B" w:rsidRPr="00BC0481">
        <w:rPr>
          <w:rFonts w:ascii="Bookman Old Style" w:eastAsia="Times New Roman" w:hAnsi="Bookman Old Style" w:cs="Courier New"/>
          <w:sz w:val="18"/>
          <w:szCs w:val="18"/>
          <w:lang w:val="uk-UA"/>
        </w:rPr>
        <w:t>Забезпечення реалізації державної політики у сфері забезпечення рівних прав та можливостей  жінок  і чоловіків, запобігання та протидії домашньому насильству і насильству за ознакою статі,  на території територіальної громади.</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Здійснення виконання загальнодержавних та регіональних програм з питань забезпечення рівних прав та можливостей  жінок  і чоловіків,  запобігання  та  протидії насильству за ознакою статі. </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Створення умов для поєднання жінками і чоловіками професійних і сімейних обов'язків.</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Забезпечення доступних соціально-побутових  послуг,  включаючи догляд за малолітніми дітьми, організації дошкільного виховання та забезпечення дитячого дозвілля.</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w:t>
      </w:r>
      <w:r w:rsidRPr="00BC0481">
        <w:rPr>
          <w:rFonts w:ascii="Bookman Old Style" w:eastAsia="Times New Roman" w:hAnsi="Bookman Old Style" w:cs="Courier New"/>
          <w:sz w:val="18"/>
          <w:szCs w:val="18"/>
          <w:lang w:val="uk-UA"/>
        </w:rPr>
        <w:t xml:space="preserve">Проведення просвітницької діяльності з питань </w:t>
      </w:r>
      <w:proofErr w:type="spellStart"/>
      <w:r w:rsidRPr="00BC0481">
        <w:rPr>
          <w:rFonts w:ascii="Bookman Old Style" w:eastAsia="Times New Roman" w:hAnsi="Bookman Old Style" w:cs="Courier New"/>
          <w:sz w:val="18"/>
          <w:szCs w:val="18"/>
          <w:lang w:val="uk-UA"/>
        </w:rPr>
        <w:t>ґендерної</w:t>
      </w:r>
      <w:proofErr w:type="spellEnd"/>
      <w:r w:rsidRPr="00BC0481">
        <w:rPr>
          <w:rFonts w:ascii="Bookman Old Style" w:eastAsia="Times New Roman" w:hAnsi="Bookman Old Style" w:cs="Courier New"/>
          <w:sz w:val="18"/>
          <w:szCs w:val="18"/>
          <w:lang w:val="uk-UA"/>
        </w:rPr>
        <w:t xml:space="preserve"> рівності, запобігання та протидії  насильству за ознакою статі.     </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Співпраця з громадськими об’єднаннями та іноземними неурядовими організаціями щодо  забезпечення рівності прав та можливостей  жінок і чоловіків, запобігання та протидії насильству </w:t>
      </w:r>
      <w:r w:rsidRPr="00BC0481">
        <w:rPr>
          <w:rFonts w:ascii="Bookman Old Style" w:eastAsia="Times New Roman" w:hAnsi="Bookman Old Style" w:cs="Courier New"/>
          <w:sz w:val="18"/>
          <w:szCs w:val="18"/>
          <w:lang w:val="uk-UA"/>
        </w:rPr>
        <w:br/>
        <w:t xml:space="preserve">за  ознакою  статі. </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Подання пропозиції щодо вдосконалення законодавства з  питань забезпечення рівних прав  та можливостей жінок і чоловіків, запобігання та протидії насильству за  ознакою статі.</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Здійснення  збору  і  поширення  інформації  про насильство за ознакою  статі,  а  також  про  загальні  та спеціалізовані служби підтримки  постраждалих  осіб.</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Забезпечення формування та внесення відомостей до Єдиного державного реєстру випадків домашнього насильства та насильства за ознакою статі відповідно до вимог законодавства.</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Прийняття участі  у  підготовці  фахівців  з  питань реалізації рівних  прав  та  можливостей  жінок  і  чоловіків, запобігання та протидії  насильству за ознакою статі. </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Courier New"/>
          <w:sz w:val="18"/>
          <w:szCs w:val="18"/>
          <w:lang w:val="uk-UA"/>
        </w:rPr>
        <w:t xml:space="preserve"> Сприяння науковим розробкам у сфері </w:t>
      </w:r>
      <w:proofErr w:type="spellStart"/>
      <w:r w:rsidRPr="00BC0481">
        <w:rPr>
          <w:rFonts w:ascii="Bookman Old Style" w:eastAsia="Times New Roman" w:hAnsi="Bookman Old Style" w:cs="Courier New"/>
          <w:sz w:val="18"/>
          <w:szCs w:val="18"/>
          <w:lang w:val="uk-UA"/>
        </w:rPr>
        <w:t>ґендерних</w:t>
      </w:r>
      <w:proofErr w:type="spellEnd"/>
      <w:r w:rsidRPr="00BC0481">
        <w:rPr>
          <w:rFonts w:ascii="Bookman Old Style" w:eastAsia="Times New Roman" w:hAnsi="Bookman Old Style" w:cs="Courier New"/>
          <w:sz w:val="18"/>
          <w:szCs w:val="18"/>
          <w:lang w:val="uk-UA"/>
        </w:rPr>
        <w:t xml:space="preserve"> досліджень. </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Д</w:t>
      </w:r>
      <w:r w:rsidRPr="00BC0481">
        <w:rPr>
          <w:rFonts w:ascii="Bookman Old Style" w:eastAsia="Times New Roman" w:hAnsi="Bookman Old Style" w:cs="Courier New"/>
          <w:sz w:val="18"/>
          <w:szCs w:val="18"/>
          <w:lang w:val="uk-UA"/>
        </w:rPr>
        <w:t>отримання принципу забезпечення рівних прав та можливостей жінок і чоловіків у своїй діяльності.</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Pr="00BC0481">
        <w:rPr>
          <w:rFonts w:ascii="Bookman Old Style" w:eastAsia="Times New Roman" w:hAnsi="Bookman Old Style" w:cs="Courier New"/>
          <w:sz w:val="18"/>
          <w:szCs w:val="18"/>
          <w:lang w:val="uk-UA"/>
        </w:rPr>
        <w:t xml:space="preserve">дійснення позитивних дій. </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Pr="00BC0481">
        <w:rPr>
          <w:rFonts w:ascii="Bookman Old Style" w:eastAsia="Times New Roman" w:hAnsi="Bookman Old Style" w:cs="Times New Roman"/>
          <w:sz w:val="18"/>
          <w:szCs w:val="18"/>
          <w:lang w:val="uk-UA"/>
        </w:rPr>
        <w:t>абезпечення реалізації державної політики у сфері запобігання та протидії домашньому насильству на території територіальної громади.</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Pr="00BC0481">
        <w:rPr>
          <w:rFonts w:ascii="Bookman Old Style" w:eastAsia="Times New Roman" w:hAnsi="Bookman Old Style" w:cs="Times New Roman"/>
          <w:sz w:val="18"/>
          <w:szCs w:val="18"/>
          <w:lang w:val="uk-UA"/>
        </w:rPr>
        <w:t>абезпечення надання соціальних послуг на території територіальної громади, у тому числі шляхом соціального замовлення у сфері запобігання та протидії домашньому насильству.</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В</w:t>
      </w:r>
      <w:r w:rsidRPr="00BC0481">
        <w:rPr>
          <w:rFonts w:ascii="Bookman Old Style" w:eastAsia="Times New Roman" w:hAnsi="Bookman Old Style" w:cs="Times New Roman"/>
          <w:sz w:val="18"/>
          <w:szCs w:val="18"/>
          <w:lang w:val="uk-UA"/>
        </w:rPr>
        <w:t>изначення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У</w:t>
      </w:r>
      <w:r w:rsidRPr="00BC0481">
        <w:rPr>
          <w:rFonts w:ascii="Bookman Old Style" w:eastAsia="Times New Roman" w:hAnsi="Bookman Old Style" w:cs="Times New Roman"/>
          <w:sz w:val="18"/>
          <w:szCs w:val="18"/>
          <w:lang w:val="uk-UA"/>
        </w:rPr>
        <w:t>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П</w:t>
      </w:r>
      <w:r w:rsidRPr="00BC0481">
        <w:rPr>
          <w:rFonts w:ascii="Bookman Old Style" w:eastAsia="Times New Roman" w:hAnsi="Bookman Old Style" w:cs="Times New Roman"/>
          <w:sz w:val="18"/>
          <w:szCs w:val="18"/>
          <w:lang w:val="uk-UA"/>
        </w:rPr>
        <w:t>рийом</w:t>
      </w:r>
      <w:r w:rsidR="005151DE" w:rsidRPr="00BC0481">
        <w:rPr>
          <w:rFonts w:ascii="Bookman Old Style" w:eastAsia="Times New Roman" w:hAnsi="Bookman Old Style" w:cs="Times New Roman"/>
          <w:sz w:val="18"/>
          <w:szCs w:val="18"/>
          <w:lang w:val="uk-UA"/>
        </w:rPr>
        <w:t>, реєстрація</w:t>
      </w:r>
      <w:r w:rsidRPr="00BC0481">
        <w:rPr>
          <w:rFonts w:ascii="Bookman Old Style" w:eastAsia="Times New Roman" w:hAnsi="Bookman Old Style" w:cs="Times New Roman"/>
          <w:sz w:val="18"/>
          <w:szCs w:val="18"/>
          <w:lang w:val="uk-UA"/>
        </w:rPr>
        <w:t xml:space="preserve"> і розгляд заяв та повідомлень про вчинення насильства, </w:t>
      </w:r>
      <w:r w:rsidR="005151DE" w:rsidRPr="00BC0481">
        <w:rPr>
          <w:rFonts w:ascii="Bookman Old Style" w:eastAsia="Times New Roman" w:hAnsi="Bookman Old Style" w:cs="Times New Roman"/>
          <w:sz w:val="18"/>
          <w:szCs w:val="18"/>
          <w:lang w:val="uk-UA"/>
        </w:rPr>
        <w:t xml:space="preserve">координація заходів реагування на факти вчинення насильства, </w:t>
      </w:r>
      <w:r w:rsidRPr="00BC0481">
        <w:rPr>
          <w:rFonts w:ascii="Bookman Old Style" w:eastAsia="Times New Roman" w:hAnsi="Bookman Old Style" w:cs="Times New Roman"/>
          <w:sz w:val="18"/>
          <w:szCs w:val="18"/>
          <w:lang w:val="uk-UA"/>
        </w:rPr>
        <w:t xml:space="preserve">забезпечення застосування заходів для його припинення, надання допомоги </w:t>
      </w:r>
      <w:r w:rsidR="005151DE" w:rsidRPr="00BC0481">
        <w:rPr>
          <w:rFonts w:ascii="Bookman Old Style" w:eastAsia="Times New Roman" w:hAnsi="Bookman Old Style" w:cs="Times New Roman"/>
          <w:sz w:val="18"/>
          <w:szCs w:val="18"/>
          <w:lang w:val="uk-UA"/>
        </w:rPr>
        <w:t xml:space="preserve">і захисту </w:t>
      </w:r>
      <w:r w:rsidRPr="00BC0481">
        <w:rPr>
          <w:rFonts w:ascii="Bookman Old Style" w:eastAsia="Times New Roman" w:hAnsi="Bookman Old Style" w:cs="Times New Roman"/>
          <w:sz w:val="18"/>
          <w:szCs w:val="18"/>
          <w:lang w:val="uk-UA"/>
        </w:rPr>
        <w:t>постраждалим особам</w:t>
      </w:r>
      <w:r w:rsidR="005151DE" w:rsidRPr="00BC0481">
        <w:rPr>
          <w:rFonts w:ascii="Bookman Old Style" w:eastAsia="Times New Roman" w:hAnsi="Bookman Old Style" w:cs="Times New Roman"/>
          <w:sz w:val="18"/>
          <w:szCs w:val="18"/>
          <w:lang w:val="uk-UA"/>
        </w:rPr>
        <w:t>, проведення роботи з кривдниками відповідно до Законів України «Про запобігання та протидію домашньому насильству», «Про забезпечення рівних прав та можливостей жінок і чоловіків» та Постанови Кабінету Міністрів України від 22 серпня 2018 року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BC0481">
        <w:rPr>
          <w:rFonts w:ascii="Bookman Old Style" w:eastAsia="Times New Roman" w:hAnsi="Bookman Old Style" w:cs="Times New Roman"/>
          <w:sz w:val="18"/>
          <w:szCs w:val="18"/>
          <w:lang w:val="uk-UA"/>
        </w:rPr>
        <w:t>.</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Pr="00BC0481">
        <w:rPr>
          <w:rFonts w:ascii="Bookman Old Style" w:eastAsia="Times New Roman" w:hAnsi="Bookman Old Style" w:cs="Times New Roman"/>
          <w:sz w:val="18"/>
          <w:szCs w:val="18"/>
          <w:lang w:val="uk-UA"/>
        </w:rPr>
        <w:t xml:space="preserve">абезпечення координації діяльності </w:t>
      </w:r>
      <w:r w:rsidR="00DB3A25" w:rsidRPr="00BC0481">
        <w:rPr>
          <w:rFonts w:ascii="Bookman Old Style" w:eastAsia="Times New Roman" w:hAnsi="Bookman Old Style" w:cs="Times New Roman"/>
          <w:sz w:val="18"/>
          <w:szCs w:val="18"/>
          <w:lang w:val="uk-UA"/>
        </w:rPr>
        <w:t xml:space="preserve">та взаємодії </w:t>
      </w:r>
      <w:r w:rsidRPr="00BC0481">
        <w:rPr>
          <w:rFonts w:ascii="Bookman Old Style" w:eastAsia="Times New Roman" w:hAnsi="Bookman Old Style" w:cs="Times New Roman"/>
          <w:sz w:val="18"/>
          <w:szCs w:val="18"/>
          <w:lang w:val="uk-UA"/>
        </w:rPr>
        <w:t>суб’єктів, що здійснюють заходи у сфері запобігання та протидії насильству на території територіальної громади</w:t>
      </w:r>
      <w:r w:rsidR="00DB3A25" w:rsidRPr="00BC0481">
        <w:rPr>
          <w:rFonts w:ascii="Bookman Old Style" w:eastAsia="Times New Roman" w:hAnsi="Bookman Old Style" w:cs="Times New Roman"/>
          <w:sz w:val="18"/>
          <w:szCs w:val="18"/>
          <w:lang w:val="uk-UA"/>
        </w:rPr>
        <w:t>, реалізації ними заходів із запобігання насильству</w:t>
      </w:r>
      <w:r w:rsidR="007D5788" w:rsidRPr="00BC0481">
        <w:rPr>
          <w:rFonts w:ascii="Bookman Old Style" w:eastAsia="Times New Roman" w:hAnsi="Bookman Old Style" w:cs="Times New Roman"/>
          <w:sz w:val="18"/>
          <w:szCs w:val="18"/>
          <w:lang w:val="uk-UA"/>
        </w:rPr>
        <w:t>, залучення суб’єктів до припинення насильства, надання допомоги постраждалим особам</w:t>
      </w:r>
      <w:r w:rsidRPr="00BC0481">
        <w:rPr>
          <w:rFonts w:ascii="Bookman Old Style" w:eastAsia="Times New Roman" w:hAnsi="Bookman Old Style" w:cs="Times New Roman"/>
          <w:sz w:val="18"/>
          <w:szCs w:val="18"/>
          <w:lang w:val="uk-UA"/>
        </w:rPr>
        <w:t>.</w:t>
      </w:r>
    </w:p>
    <w:p w:rsidR="00D85F6B" w:rsidRPr="00BC0481" w:rsidRDefault="00D85F6B"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rPr>
        <w:t>Утворення дорадчого органу – місцевої координаційної ради та забезпечення її роботи, в порядку передбаченому Постановою Кабінету Міністрів України від 22 серпня 2018 року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І</w:t>
      </w:r>
      <w:r w:rsidRPr="00BC0481">
        <w:rPr>
          <w:rFonts w:ascii="Bookman Old Style" w:eastAsia="Times New Roman" w:hAnsi="Bookman Old Style" w:cs="Times New Roman"/>
          <w:sz w:val="18"/>
          <w:szCs w:val="18"/>
          <w:lang w:val="uk-UA"/>
        </w:rPr>
        <w:t>нформування постраждалих осіб про права, заходи та соціальні послуги, якими вони можуть скористатися.</w:t>
      </w:r>
    </w:p>
    <w:p w:rsidR="008B2E8E" w:rsidRPr="00BC0481" w:rsidRDefault="008B2E8E" w:rsidP="008B2E8E">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Pr="00BC0481">
        <w:rPr>
          <w:rFonts w:ascii="Bookman Old Style" w:eastAsia="Times New Roman" w:hAnsi="Bookman Old Style" w:cs="Times New Roman"/>
          <w:sz w:val="18"/>
          <w:szCs w:val="18"/>
          <w:lang w:val="uk-UA"/>
        </w:rPr>
        <w:t>бір, аналіз і поширення відповідно до законодавства інформації про насильство на території територіальної громади.</w:t>
      </w:r>
    </w:p>
    <w:p w:rsidR="00DB3A25" w:rsidRPr="00BC0481" w:rsidRDefault="008B2E8E" w:rsidP="00DB3A2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w:t>
      </w:r>
      <w:r w:rsidRPr="00BC0481">
        <w:rPr>
          <w:rFonts w:ascii="Bookman Old Style" w:eastAsia="Times New Roman" w:hAnsi="Bookman Old Style" w:cs="Times New Roman"/>
          <w:sz w:val="18"/>
          <w:szCs w:val="18"/>
          <w:lang w:val="uk-UA"/>
        </w:rPr>
        <w:t xml:space="preserve">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w:t>
      </w:r>
      <w:r w:rsidRPr="00BC0481">
        <w:rPr>
          <w:rFonts w:ascii="Bookman Old Style" w:eastAsia="Times New Roman" w:hAnsi="Bookman Old Style" w:cs="Times New Roman"/>
          <w:sz w:val="18"/>
          <w:szCs w:val="18"/>
          <w:lang w:val="uk-UA"/>
        </w:rPr>
        <w:lastRenderedPageBreak/>
        <w:t>політики у сфері запобігання та протидії домашньому насильству.</w:t>
      </w:r>
    </w:p>
    <w:p w:rsidR="00DB3A25" w:rsidRPr="00BC0481" w:rsidRDefault="00DB3A25" w:rsidP="00DB3A2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Забезпечення </w:t>
      </w:r>
      <w:r w:rsidRPr="00BC0481">
        <w:rPr>
          <w:rFonts w:ascii="Bookman Old Style" w:eastAsia="Times New Roman" w:hAnsi="Bookman Old Style" w:cs="Times New Roman"/>
          <w:sz w:val="18"/>
          <w:szCs w:val="18"/>
          <w:lang w:val="uk-UA"/>
        </w:rPr>
        <w:t>вивчення ситуації та збір згрупованих за ознакою статі статистичних даних про факти насильства.</w:t>
      </w:r>
      <w:bookmarkStart w:id="22" w:name="n105"/>
      <w:bookmarkEnd w:id="22"/>
    </w:p>
    <w:p w:rsidR="00DB3A25" w:rsidRPr="00BC0481" w:rsidRDefault="00DB3A25" w:rsidP="00DB3A2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Забезпечення </w:t>
      </w:r>
      <w:r w:rsidRPr="00BC0481">
        <w:rPr>
          <w:rFonts w:ascii="Bookman Old Style" w:eastAsia="Times New Roman" w:hAnsi="Bookman Old Style" w:cs="Times New Roman"/>
          <w:sz w:val="18"/>
          <w:szCs w:val="18"/>
          <w:lang w:val="uk-UA"/>
        </w:rPr>
        <w:t>організації і проведення галузевих та міжгалузевих досліджень стану, причин і передумов поширення насильства, ефективності законодавства у сфері запобігання та протидії домашньому насильству і насильству за ознакою статі та практики його застосування.</w:t>
      </w:r>
    </w:p>
    <w:p w:rsidR="00DB3A25" w:rsidRPr="00BC0481" w:rsidRDefault="00DB3A25" w:rsidP="00DB3A2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bookmarkStart w:id="23" w:name="n106"/>
      <w:bookmarkEnd w:id="23"/>
      <w:r w:rsidRPr="00BC0481">
        <w:rPr>
          <w:rFonts w:ascii="Bookman Old Style" w:eastAsia="Times New Roman" w:hAnsi="Bookman Old Style" w:cs="Times New Roman"/>
          <w:sz w:val="18"/>
          <w:szCs w:val="18"/>
          <w:lang w:val="uk-UA" w:eastAsia="uk-UA"/>
        </w:rPr>
        <w:t xml:space="preserve">Забезпечення </w:t>
      </w:r>
      <w:r w:rsidRPr="00BC0481">
        <w:rPr>
          <w:rFonts w:ascii="Bookman Old Style" w:eastAsia="Times New Roman" w:hAnsi="Bookman Old Style" w:cs="Times New Roman"/>
          <w:sz w:val="18"/>
          <w:szCs w:val="18"/>
          <w:lang w:val="uk-UA"/>
        </w:rPr>
        <w:t>організації і проведення серед населення, зокрема серед дітей та молоді, інформаційних кампаній щодо запобігання та протидії насильству, роз’яснення його форм, проявів і наслідків.</w:t>
      </w:r>
      <w:bookmarkStart w:id="24" w:name="n107"/>
      <w:bookmarkEnd w:id="24"/>
    </w:p>
    <w:p w:rsidR="00DB3A25" w:rsidRPr="00BC0481" w:rsidRDefault="00DB3A25" w:rsidP="00DB3A2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Забезпечення </w:t>
      </w:r>
      <w:r w:rsidRPr="00BC0481">
        <w:rPr>
          <w:rFonts w:ascii="Bookman Old Style" w:eastAsia="Times New Roman" w:hAnsi="Bookman Old Style" w:cs="Times New Roman"/>
          <w:sz w:val="18"/>
          <w:szCs w:val="18"/>
          <w:lang w:val="uk-UA"/>
        </w:rPr>
        <w:t>розроблення та впровадження у закладах освіти навчальних і виховних програм з питань запобігання та протидії насильству, зокрема стосовно дітей.</w:t>
      </w:r>
      <w:bookmarkStart w:id="25" w:name="n108"/>
      <w:bookmarkEnd w:id="25"/>
    </w:p>
    <w:p w:rsidR="00DB3A25" w:rsidRPr="00BC0481" w:rsidRDefault="00DB3A25" w:rsidP="00DB3A2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Забезпечення </w:t>
      </w:r>
      <w:r w:rsidRPr="00BC0481">
        <w:rPr>
          <w:rFonts w:ascii="Bookman Old Style" w:eastAsia="Times New Roman" w:hAnsi="Bookman Old Style" w:cs="Times New Roman"/>
          <w:sz w:val="18"/>
          <w:szCs w:val="18"/>
          <w:lang w:val="uk-UA"/>
        </w:rPr>
        <w:t>залучення засобів масової інформації до проведення просвітницьких кампаній, спрямованих на виконання завдань у сфері запобігання насильству, зокрема формування небайдужого ставлення до постраждалих осіб, насамперед дітей, усвідомлення необхідності невідкладного повідомлення відповідних суб’єктів про випадки насильства.</w:t>
      </w:r>
      <w:bookmarkStart w:id="26" w:name="n109"/>
      <w:bookmarkEnd w:id="26"/>
    </w:p>
    <w:p w:rsidR="00DB3A25" w:rsidRPr="00BC0481" w:rsidRDefault="00DB3A25" w:rsidP="00DB3A25">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Забезпечення </w:t>
      </w:r>
      <w:r w:rsidRPr="00BC0481">
        <w:rPr>
          <w:rFonts w:ascii="Bookman Old Style" w:eastAsia="Times New Roman" w:hAnsi="Bookman Old Style" w:cs="Times New Roman"/>
          <w:sz w:val="18"/>
          <w:szCs w:val="18"/>
          <w:lang w:val="uk-UA"/>
        </w:rPr>
        <w:t>організаці</w:t>
      </w:r>
      <w:r w:rsidR="00D63D3B" w:rsidRPr="00BC0481">
        <w:rPr>
          <w:rFonts w:ascii="Bookman Old Style" w:eastAsia="Times New Roman" w:hAnsi="Bookman Old Style" w:cs="Times New Roman"/>
          <w:sz w:val="18"/>
          <w:szCs w:val="18"/>
          <w:lang w:val="uk-UA"/>
        </w:rPr>
        <w:t>ї</w:t>
      </w:r>
      <w:r w:rsidRPr="00BC0481">
        <w:rPr>
          <w:rFonts w:ascii="Bookman Old Style" w:eastAsia="Times New Roman" w:hAnsi="Bookman Old Style" w:cs="Times New Roman"/>
          <w:sz w:val="18"/>
          <w:szCs w:val="18"/>
          <w:lang w:val="uk-UA"/>
        </w:rPr>
        <w:t xml:space="preserve"> та проведення спільних спеціалізованих тренінгів та семінарів для фахівців, які працюють у сфері запобігання та протидії домашньому насильству і насильству за ознакою статі, а також для працівників правоохоронних органів і суддів.</w:t>
      </w:r>
    </w:p>
    <w:p w:rsidR="000B698F" w:rsidRPr="00BC0481" w:rsidRDefault="008B2E8E"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 xml:space="preserve"> Забезпечення виконання повноважень органів опіки та піклування, служб у справах дітей</w:t>
      </w:r>
      <w:r w:rsidR="00A306FC" w:rsidRPr="00BC0481">
        <w:rPr>
          <w:rFonts w:ascii="Bookman Old Style" w:eastAsia="Times New Roman" w:hAnsi="Bookman Old Style" w:cs="Times New Roman"/>
          <w:sz w:val="18"/>
          <w:szCs w:val="18"/>
          <w:lang w:val="uk-UA" w:eastAsia="uk-UA"/>
        </w:rPr>
        <w:t xml:space="preserve"> </w:t>
      </w:r>
      <w:r w:rsidRPr="00BC0481">
        <w:rPr>
          <w:rFonts w:ascii="Bookman Old Style" w:eastAsia="Times New Roman" w:hAnsi="Bookman Old Style" w:cs="Times New Roman"/>
          <w:sz w:val="18"/>
          <w:szCs w:val="18"/>
          <w:lang w:val="uk-UA" w:eastAsia="uk-UA"/>
        </w:rPr>
        <w:t>у сфері запобігання та протидії домашньому насильству.</w:t>
      </w:r>
      <w:bookmarkStart w:id="27" w:name="n147"/>
      <w:bookmarkEnd w:id="27"/>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З</w:t>
      </w:r>
      <w:r w:rsidRPr="00BC0481">
        <w:rPr>
          <w:rFonts w:ascii="Bookman Old Style" w:eastAsia="Times New Roman" w:hAnsi="Bookman Old Style" w:cs="Times New Roman"/>
          <w:sz w:val="18"/>
          <w:szCs w:val="18"/>
          <w:lang w:val="uk-UA"/>
        </w:rPr>
        <w:t>ахист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bookmarkStart w:id="28" w:name="n148"/>
      <w:bookmarkEnd w:id="28"/>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rPr>
        <w:t>Безпосереднє надання допомоги та захисту постраждалим дітям, дітям-кривдникам, які мають статус дітей-сиріт та дітей, позбавлених батьківського піклування.</w:t>
      </w:r>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bookmarkStart w:id="29" w:name="n149"/>
      <w:bookmarkEnd w:id="29"/>
      <w:r w:rsidRPr="00BC0481">
        <w:rPr>
          <w:rFonts w:ascii="Bookman Old Style" w:eastAsia="Times New Roman" w:hAnsi="Bookman Old Style" w:cs="Times New Roman"/>
          <w:sz w:val="18"/>
          <w:szCs w:val="18"/>
          <w:lang w:val="uk-UA"/>
        </w:rPr>
        <w:t>Розгляд у порядку, встановленому </w:t>
      </w:r>
      <w:hyperlink r:id="rId6" w:tgtFrame="_blank" w:history="1">
        <w:r w:rsidRPr="00BC0481">
          <w:rPr>
            <w:rFonts w:ascii="Bookman Old Style" w:eastAsia="Times New Roman" w:hAnsi="Bookman Old Style" w:cs="Times New Roman"/>
            <w:sz w:val="18"/>
            <w:szCs w:val="18"/>
            <w:lang w:val="uk-UA"/>
          </w:rPr>
          <w:t>Сімейним кодексом України</w:t>
        </w:r>
      </w:hyperlink>
      <w:r w:rsidRPr="00BC0481">
        <w:rPr>
          <w:rFonts w:ascii="Bookman Old Style" w:eastAsia="Times New Roman" w:hAnsi="Bookman Old Style" w:cs="Times New Roman"/>
          <w:sz w:val="18"/>
          <w:szCs w:val="18"/>
          <w:lang w:val="uk-UA"/>
        </w:rPr>
        <w:t>, питання про доцільність відібрання дитини або позбавлення батьківських прав стосовно дитини, якщо кривдниками дитини є батьки (</w:t>
      </w:r>
      <w:proofErr w:type="spellStart"/>
      <w:r w:rsidRPr="00BC0481">
        <w:rPr>
          <w:rFonts w:ascii="Bookman Old Style" w:eastAsia="Times New Roman" w:hAnsi="Bookman Old Style" w:cs="Times New Roman"/>
          <w:sz w:val="18"/>
          <w:szCs w:val="18"/>
          <w:lang w:val="uk-UA"/>
        </w:rPr>
        <w:t>усиновлювачі</w:t>
      </w:r>
      <w:proofErr w:type="spellEnd"/>
      <w:r w:rsidRPr="00BC0481">
        <w:rPr>
          <w:rFonts w:ascii="Bookman Old Style" w:eastAsia="Times New Roman" w:hAnsi="Bookman Old Style" w:cs="Times New Roman"/>
          <w:sz w:val="18"/>
          <w:szCs w:val="18"/>
          <w:lang w:val="uk-UA"/>
        </w:rPr>
        <w:t>) або один із них.</w:t>
      </w:r>
      <w:bookmarkStart w:id="30" w:name="n150"/>
      <w:bookmarkEnd w:id="30"/>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Р</w:t>
      </w:r>
      <w:r w:rsidRPr="00BC0481">
        <w:rPr>
          <w:rFonts w:ascii="Bookman Old Style" w:eastAsia="Times New Roman" w:hAnsi="Bookman Old Style" w:cs="Times New Roman"/>
          <w:sz w:val="18"/>
          <w:szCs w:val="18"/>
          <w:lang w:val="uk-UA"/>
        </w:rPr>
        <w:t>озгляд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bookmarkStart w:id="31" w:name="n151"/>
      <w:bookmarkEnd w:id="31"/>
      <w:r w:rsidRPr="00BC0481">
        <w:rPr>
          <w:rFonts w:ascii="Bookman Old Style" w:eastAsia="Times New Roman" w:hAnsi="Bookman Old Style" w:cs="Times New Roman"/>
          <w:sz w:val="18"/>
          <w:szCs w:val="18"/>
          <w:lang w:val="uk-UA"/>
        </w:rPr>
        <w:t>.</w:t>
      </w:r>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Н</w:t>
      </w:r>
      <w:r w:rsidRPr="00BC0481">
        <w:rPr>
          <w:rFonts w:ascii="Bookman Old Style" w:eastAsia="Times New Roman" w:hAnsi="Bookman Old Style" w:cs="Times New Roman"/>
          <w:sz w:val="18"/>
          <w:szCs w:val="18"/>
          <w:lang w:val="uk-UA"/>
        </w:rPr>
        <w:t>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bookmarkStart w:id="32" w:name="n152"/>
      <w:bookmarkEnd w:id="32"/>
      <w:r w:rsidRPr="00BC0481">
        <w:rPr>
          <w:rFonts w:ascii="Bookman Old Style" w:eastAsia="Times New Roman" w:hAnsi="Bookman Old Style" w:cs="Times New Roman"/>
          <w:sz w:val="18"/>
          <w:szCs w:val="18"/>
          <w:lang w:val="uk-UA"/>
        </w:rPr>
        <w:t xml:space="preserve">. </w:t>
      </w:r>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rPr>
        <w:t>Надання згоди на внесення персональних даних про дитину,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батьки, інші законні представники дитини є кривдниками або ухиляються від захисту прав та інтересів дитини.</w:t>
      </w:r>
      <w:bookmarkStart w:id="33" w:name="n153"/>
      <w:bookmarkEnd w:id="33"/>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В</w:t>
      </w:r>
      <w:r w:rsidRPr="00BC0481">
        <w:rPr>
          <w:rFonts w:ascii="Bookman Old Style" w:eastAsia="Times New Roman" w:hAnsi="Bookman Old Style" w:cs="Times New Roman"/>
          <w:sz w:val="18"/>
          <w:szCs w:val="18"/>
          <w:lang w:val="uk-UA"/>
        </w:rPr>
        <w:t>лаштування дитини в сім’ю патронатного вихователя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bookmarkStart w:id="34" w:name="n154"/>
      <w:bookmarkStart w:id="35" w:name="n155"/>
      <w:bookmarkEnd w:id="34"/>
      <w:bookmarkEnd w:id="35"/>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rPr>
        <w:t>Розроблення та виконання заходів із захисту прав та законних інтересів постраждалої дитини.</w:t>
      </w:r>
      <w:bookmarkStart w:id="36" w:name="n156"/>
      <w:bookmarkEnd w:id="36"/>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Р</w:t>
      </w:r>
      <w:r w:rsidRPr="00BC0481">
        <w:rPr>
          <w:rFonts w:ascii="Bookman Old Style" w:eastAsia="Times New Roman" w:hAnsi="Bookman Old Style" w:cs="Times New Roman"/>
          <w:sz w:val="18"/>
          <w:szCs w:val="18"/>
          <w:lang w:val="uk-UA"/>
        </w:rPr>
        <w:t>озроблення та виконання заходів із захисту прав та законних інтересів дитини-кривдника.</w:t>
      </w:r>
      <w:bookmarkStart w:id="37" w:name="n157"/>
      <w:bookmarkEnd w:id="37"/>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П</w:t>
      </w:r>
      <w:r w:rsidRPr="00BC0481">
        <w:rPr>
          <w:rFonts w:ascii="Bookman Old Style" w:eastAsia="Times New Roman" w:hAnsi="Bookman Old Style" w:cs="Times New Roman"/>
          <w:sz w:val="18"/>
          <w:szCs w:val="18"/>
          <w:lang w:val="uk-UA"/>
        </w:rPr>
        <w:t xml:space="preserve">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BC0481">
        <w:rPr>
          <w:rFonts w:ascii="Bookman Old Style" w:eastAsia="Times New Roman" w:hAnsi="Bookman Old Style" w:cs="Times New Roman"/>
          <w:sz w:val="18"/>
          <w:szCs w:val="18"/>
          <w:lang w:val="uk-UA"/>
        </w:rPr>
        <w:t>кол-центру</w:t>
      </w:r>
      <w:proofErr w:type="spellEnd"/>
      <w:r w:rsidRPr="00BC0481">
        <w:rPr>
          <w:rFonts w:ascii="Bookman Old Style" w:eastAsia="Times New Roman" w:hAnsi="Bookman Old Style" w:cs="Times New Roman"/>
          <w:sz w:val="18"/>
          <w:szCs w:val="18"/>
          <w:lang w:val="uk-UA"/>
        </w:rPr>
        <w:t xml:space="preserve"> з питань запобігання та протидії домашньому насильству, насильству за ознакою статі та насильству стосовно дітей.</w:t>
      </w:r>
      <w:bookmarkStart w:id="38" w:name="n158"/>
      <w:bookmarkEnd w:id="38"/>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І</w:t>
      </w:r>
      <w:r w:rsidRPr="00BC0481">
        <w:rPr>
          <w:rFonts w:ascii="Bookman Old Style" w:eastAsia="Times New Roman" w:hAnsi="Bookman Old Style" w:cs="Times New Roman"/>
          <w:sz w:val="18"/>
          <w:szCs w:val="18"/>
          <w:lang w:val="uk-UA"/>
        </w:rPr>
        <w:t>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bookmarkStart w:id="39" w:name="n159"/>
      <w:bookmarkEnd w:id="39"/>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І</w:t>
      </w:r>
      <w:r w:rsidRPr="00BC0481">
        <w:rPr>
          <w:rFonts w:ascii="Bookman Old Style" w:eastAsia="Times New Roman" w:hAnsi="Bookman Old Style" w:cs="Times New Roman"/>
          <w:sz w:val="18"/>
          <w:szCs w:val="18"/>
          <w:lang w:val="uk-UA"/>
        </w:rPr>
        <w:t>нформування дитини-кривдника, її батьків, інших законних представників про права дитини, заходи та послуги, якими вони можуть скористатися.</w:t>
      </w:r>
      <w:bookmarkStart w:id="40" w:name="n160"/>
      <w:bookmarkEnd w:id="40"/>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В</w:t>
      </w:r>
      <w:r w:rsidRPr="00BC0481">
        <w:rPr>
          <w:rFonts w:ascii="Bookman Old Style" w:eastAsia="Times New Roman" w:hAnsi="Bookman Old Style" w:cs="Times New Roman"/>
          <w:sz w:val="18"/>
          <w:szCs w:val="18"/>
          <w:lang w:val="uk-UA"/>
        </w:rPr>
        <w:t>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 а також здійснення контролю за умовами її перебування та надання допомоги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bookmarkStart w:id="41" w:name="n161"/>
      <w:bookmarkEnd w:id="41"/>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П</w:t>
      </w:r>
      <w:r w:rsidRPr="00BC0481">
        <w:rPr>
          <w:rFonts w:ascii="Bookman Old Style" w:eastAsia="Times New Roman" w:hAnsi="Bookman Old Style" w:cs="Times New Roman"/>
          <w:sz w:val="18"/>
          <w:szCs w:val="18"/>
          <w:lang w:val="uk-UA"/>
        </w:rPr>
        <w:t>роведення профілактичної роботи з батьками, іншими законними представниками дитини із запобігання домашньому насильству стосовно дітей та за участю дітей.</w:t>
      </w:r>
      <w:bookmarkStart w:id="42" w:name="n162"/>
      <w:bookmarkEnd w:id="42"/>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П</w:t>
      </w:r>
      <w:r w:rsidRPr="00BC0481">
        <w:rPr>
          <w:rFonts w:ascii="Bookman Old Style" w:eastAsia="Times New Roman" w:hAnsi="Bookman Old Style" w:cs="Times New Roman"/>
          <w:sz w:val="18"/>
          <w:szCs w:val="18"/>
          <w:lang w:val="uk-UA"/>
        </w:rPr>
        <w:t>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роботи з постраждалою дитиною, дитиною-кривдником.</w:t>
      </w:r>
      <w:bookmarkStart w:id="43" w:name="n163"/>
      <w:bookmarkEnd w:id="43"/>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В</w:t>
      </w:r>
      <w:r w:rsidRPr="00BC0481">
        <w:rPr>
          <w:rFonts w:ascii="Bookman Old Style" w:eastAsia="Times New Roman" w:hAnsi="Bookman Old Style" w:cs="Times New Roman"/>
          <w:sz w:val="18"/>
          <w:szCs w:val="18"/>
          <w:lang w:val="uk-UA"/>
        </w:rPr>
        <w:t>заємодія з іншими суб’єктами, що здійснюють заходи у сфері запобігання та протидії домашньому насильству, відповідно до Закону України «Про запобігання та протидію домашньому насильству».</w:t>
      </w:r>
      <w:bookmarkStart w:id="44" w:name="n164"/>
      <w:bookmarkEnd w:id="44"/>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З</w:t>
      </w:r>
      <w:r w:rsidRPr="00BC0481">
        <w:rPr>
          <w:rFonts w:ascii="Bookman Old Style" w:eastAsia="Times New Roman" w:hAnsi="Bookman Old Style" w:cs="Times New Roman"/>
          <w:sz w:val="18"/>
          <w:szCs w:val="18"/>
          <w:lang w:val="uk-UA"/>
        </w:rPr>
        <w:t>дійснення інших передбачених законодавством заходів у сфері запобігання та протидії домашньому насильству стосовно дітей чи за участю дітей.</w:t>
      </w:r>
      <w:bookmarkStart w:id="45" w:name="n165"/>
      <w:bookmarkEnd w:id="45"/>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rPr>
        <w:t xml:space="preserve">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w:t>
      </w:r>
      <w:r w:rsidRPr="00BC0481">
        <w:rPr>
          <w:rFonts w:ascii="Bookman Old Style" w:eastAsia="Times New Roman" w:hAnsi="Bookman Old Style" w:cs="Times New Roman"/>
          <w:sz w:val="18"/>
          <w:szCs w:val="18"/>
          <w:lang w:val="uk-UA"/>
        </w:rPr>
        <w:lastRenderedPageBreak/>
        <w:t>політики у сфері запобігання та протидії домашньому насильству.</w:t>
      </w:r>
      <w:bookmarkStart w:id="46" w:name="n166"/>
      <w:bookmarkStart w:id="47" w:name="n167"/>
      <w:bookmarkEnd w:id="46"/>
      <w:bookmarkEnd w:id="47"/>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rPr>
        <w:t>Вирішення питання щодо отримання соціальних послуг постраждалою особою, яка є недієздатною особою, у разі якщо законного представника такій особі не призначено або законний представник є кривдником чи ухиляється від захисту прав та інтересів такої особи.</w:t>
      </w:r>
      <w:bookmarkStart w:id="48" w:name="n168"/>
      <w:bookmarkEnd w:id="48"/>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Н</w:t>
      </w:r>
      <w:r w:rsidRPr="00BC0481">
        <w:rPr>
          <w:rFonts w:ascii="Bookman Old Style" w:eastAsia="Times New Roman" w:hAnsi="Bookman Old Style" w:cs="Times New Roman"/>
          <w:sz w:val="18"/>
          <w:szCs w:val="18"/>
          <w:lang w:val="uk-UA"/>
        </w:rPr>
        <w:t>адання згоди на внесення персональних даних про недієздатну особу,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законний представник такої особи є кривдником або ухиляється від захисту прав та інтересів недієздатної особи.</w:t>
      </w:r>
      <w:bookmarkStart w:id="49" w:name="n169"/>
      <w:bookmarkEnd w:id="49"/>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В</w:t>
      </w:r>
      <w:r w:rsidRPr="00BC0481">
        <w:rPr>
          <w:rFonts w:ascii="Bookman Old Style" w:eastAsia="Times New Roman" w:hAnsi="Bookman Old Style" w:cs="Times New Roman"/>
          <w:sz w:val="18"/>
          <w:szCs w:val="18"/>
          <w:lang w:val="uk-UA"/>
        </w:rPr>
        <w:t>лаштування постраждалої особи, яка є недієздатною особою, до закладу соціального захисту у разі, якщо у зв’язку із вчиненням домашнього насильства проживання такої особи в сім’ї чи з опікуном становить загрозу її життю та здоров’ю.</w:t>
      </w:r>
      <w:bookmarkStart w:id="50" w:name="n170"/>
      <w:bookmarkEnd w:id="50"/>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В</w:t>
      </w:r>
      <w:r w:rsidRPr="00BC0481">
        <w:rPr>
          <w:rFonts w:ascii="Bookman Old Style" w:eastAsia="Times New Roman" w:hAnsi="Bookman Old Style" w:cs="Times New Roman"/>
          <w:sz w:val="18"/>
          <w:szCs w:val="18"/>
          <w:lang w:val="uk-UA"/>
        </w:rPr>
        <w:t>життя заходів для надання недієздатній особі, яка є кривдником, психіатричної допомоги у примусовому порядку у разі, якщо у зв’язку із вчиненням домашнього насильства проживання такої особи в сім’ї чи з опікуном становить загрозу життю та здоров’ю членів сім’ї або опікуна.</w:t>
      </w:r>
      <w:bookmarkStart w:id="51" w:name="n171"/>
      <w:bookmarkEnd w:id="51"/>
    </w:p>
    <w:p w:rsidR="000B698F" w:rsidRPr="00BC0481" w:rsidRDefault="000B698F" w:rsidP="000B698F">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П</w:t>
      </w:r>
      <w:r w:rsidRPr="00BC0481">
        <w:rPr>
          <w:rFonts w:ascii="Bookman Old Style" w:eastAsia="Times New Roman" w:hAnsi="Bookman Old Style" w:cs="Times New Roman"/>
          <w:sz w:val="18"/>
          <w:szCs w:val="18"/>
          <w:lang w:val="uk-UA"/>
        </w:rPr>
        <w:t>орушення перед судом питання про звільнення в установленому законодавством порядку від повноважень опікуна або піклувальника у разі вчинення ними домашнього насильства стосовно недієздатної особи або особи, цивільна дієздатність якої обмежена.</w:t>
      </w:r>
      <w:bookmarkStart w:id="52" w:name="n172"/>
      <w:bookmarkEnd w:id="52"/>
    </w:p>
    <w:p w:rsidR="00720C32" w:rsidRPr="00BC0481" w:rsidRDefault="000B698F" w:rsidP="00720C32">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З</w:t>
      </w:r>
      <w:r w:rsidRPr="00BC0481">
        <w:rPr>
          <w:rFonts w:ascii="Bookman Old Style" w:eastAsia="Times New Roman" w:hAnsi="Bookman Old Style" w:cs="Times New Roman"/>
          <w:sz w:val="18"/>
          <w:szCs w:val="18"/>
          <w:lang w:val="uk-UA"/>
        </w:rPr>
        <w:t>ахист прав та представлення інтересів постраждалої особи, яка є недієздатною особою, в органах державної влади, органах місцевого самоврядування чи в суді (у разі потреби).</w:t>
      </w:r>
      <w:bookmarkStart w:id="53" w:name="n173"/>
      <w:bookmarkEnd w:id="53"/>
    </w:p>
    <w:p w:rsidR="00720C32" w:rsidRPr="00BC0481" w:rsidRDefault="00720C32" w:rsidP="00720C32">
      <w:pPr>
        <w:widowControl w:val="0"/>
        <w:numPr>
          <w:ilvl w:val="2"/>
          <w:numId w:val="1"/>
        </w:numPr>
        <w:tabs>
          <w:tab w:val="clear" w:pos="720"/>
          <w:tab w:val="left" w:pos="540"/>
          <w:tab w:val="left" w:pos="851"/>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eastAsia="uk-UA"/>
        </w:rPr>
        <w:t>П</w:t>
      </w:r>
      <w:r w:rsidR="000B698F" w:rsidRPr="00BC0481">
        <w:rPr>
          <w:rFonts w:ascii="Bookman Old Style" w:eastAsia="Times New Roman" w:hAnsi="Bookman Old Style" w:cs="Times New Roman"/>
          <w:sz w:val="18"/>
          <w:szCs w:val="18"/>
          <w:lang w:val="uk-UA"/>
        </w:rPr>
        <w:t>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виявлення та роботи з постраждалими особами, які є недієздатними особами або особами, цивільна дієздатність яких обмежена</w:t>
      </w:r>
      <w:r w:rsidRPr="00BC0481">
        <w:rPr>
          <w:rFonts w:ascii="Bookman Old Style" w:eastAsia="Times New Roman" w:hAnsi="Bookman Old Style" w:cs="Times New Roman"/>
          <w:sz w:val="18"/>
          <w:szCs w:val="18"/>
          <w:lang w:val="uk-UA"/>
        </w:rPr>
        <w:t>.</w:t>
      </w:r>
      <w:bookmarkStart w:id="54" w:name="n174"/>
      <w:bookmarkEnd w:id="54"/>
    </w:p>
    <w:p w:rsidR="008B2E8E" w:rsidRPr="00BC0481" w:rsidRDefault="00882266" w:rsidP="00A306FC">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Style w:val="FontStyle16"/>
          <w:rFonts w:ascii="Bookman Old Style" w:eastAsia="Times New Roman" w:hAnsi="Bookman Old Style"/>
          <w:sz w:val="18"/>
          <w:szCs w:val="18"/>
          <w:lang w:val="uk-UA" w:eastAsia="uk-UA"/>
        </w:rPr>
      </w:pPr>
      <w:r w:rsidRPr="00BC0481">
        <w:rPr>
          <w:rFonts w:ascii="Bookman Old Style" w:eastAsia="Times New Roman" w:hAnsi="Bookman Old Style" w:cs="Times New Roman"/>
          <w:sz w:val="18"/>
          <w:szCs w:val="18"/>
          <w:lang w:val="uk-UA"/>
        </w:rPr>
        <w:t>З</w:t>
      </w:r>
      <w:r w:rsidR="000B698F" w:rsidRPr="00BC0481">
        <w:rPr>
          <w:rFonts w:ascii="Bookman Old Style" w:eastAsia="Times New Roman" w:hAnsi="Bookman Old Style" w:cs="Times New Roman"/>
          <w:sz w:val="18"/>
          <w:szCs w:val="18"/>
          <w:lang w:val="uk-UA"/>
        </w:rPr>
        <w:t>дійснення інших передбачених законодавством заходів у сфері запобігання та протидії домашньому насильству стосовно недієздатних осіб та осіб, цивільна дієздатність яких обмежена, чи за їх участю.</w:t>
      </w:r>
    </w:p>
    <w:p w:rsidR="00643B2A" w:rsidRPr="00BC0481" w:rsidRDefault="00643B2A" w:rsidP="00D521B2">
      <w:pPr>
        <w:pStyle w:val="a8"/>
        <w:widowControl w:val="0"/>
        <w:numPr>
          <w:ilvl w:val="0"/>
          <w:numId w:val="7"/>
        </w:numPr>
        <w:tabs>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b/>
          <w:sz w:val="18"/>
          <w:szCs w:val="18"/>
          <w:lang w:val="uk-UA"/>
        </w:rPr>
      </w:pPr>
      <w:r w:rsidRPr="00BC0481">
        <w:rPr>
          <w:rFonts w:ascii="Bookman Old Style" w:eastAsia="Times New Roman" w:hAnsi="Bookman Old Style" w:cs="Times New Roman"/>
          <w:i/>
          <w:sz w:val="18"/>
          <w:szCs w:val="18"/>
          <w:lang w:val="uk-UA"/>
        </w:rPr>
        <w:t>В частині реалізації політики в галузі освіти, сім’ї, дітей та молоді:</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bookmarkStart w:id="55" w:name="27"/>
      <w:bookmarkEnd w:id="55"/>
      <w:r w:rsidRPr="00BC0481">
        <w:rPr>
          <w:rFonts w:ascii="Bookman Old Style" w:eastAsia="Times New Roman" w:hAnsi="Bookman Old Style" w:cs="Times New Roman"/>
          <w:sz w:val="18"/>
          <w:szCs w:val="18"/>
          <w:lang w:val="uk-UA"/>
        </w:rPr>
        <w:t>Реалізація державної політики в галузі освіти, сім’ї, дітей та молоді, з урахуванням особливостей соціально-культурного середовища територіальної громади.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Здійснення контролю за дотриманням законодавства України з питань освіти, сім’ї, дітей та молоді, а також соціального захисту дітей. </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якості освіти на території громади.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доступності дошкільної, початкової та базової середньої освіти, позашкільної освіти.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Планування та забезпечення розвитку мережі закладів дошкільної, початкової та базової середньої освіти, позашкільної освіти, а також профільної середньої освіти академічного спрямування в порядку передбаченому діючим законодавством.</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доступності дошкільної та середньої освіти для всіх громадян, які проживають на території громади, та вжиття заходів для забезпечення потреби у дошкільній та позашкільній освіті.</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Організація забезпечення та фінансування підвезення учнів і педагогічних працівників до закладів початкової та базової середньої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Ведення обліку дітей дошкільного та шкільного віку у порядку, визначеному діючим законодавством.</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Забезпечують оприлюднення офіційної звітності про всі отримані та використані кошти, а також перелік і вартість товарів, робіт, послуг, спрямованих на потреби кожного закладу освіти комунальної власності, та інші видатки у сфері освіти.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Забезпечення рівних умов розвитку закладів освіти усіх форм власності.  </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соціального захисту, охорони життя, здоров’я та захисту прав учасників навчально-виховного процесу в закладах освіти територіальної громади.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створення у закладах освіти інклюзивного освітнього середовища, універсального дизайну та розумного пристосування.</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здобувачам освіти можливості продовжити навчання на відповідному рівні освіти, у разі реорганізації чи ліквідації закладів освіти.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відповідно до законодавства створення умов в закладах освіти безперешкодного середовища для учасників освітнього процесу, зокрема для осіб з особливими освітніми потребами.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Сприяння розвитку самоврядування в закладах освіти.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Сприяння проведенню експериментальної та інноваційної діяльності у навчально-виховному процесі навчальних закладів в межах територіальної громади.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Участь у виконанні загальнодержавних та інших соціальних програм шляхом проведення соціальної роботи із сім’ями, дітьми та молоддю, забезпечення соціального супроводу та патронажу, соціальної профілактики і реабілітації, соціальної та психологічної адаптації.</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Сприяння у задоволені соціальних потреб сімей, дітей та молоді, які перебувають у складних життєвих обставинах та потребують сторонньої допомоги.</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Забезпечення виконання функцій органу опіки та піклування, в межах повноважень органів місцевого самоврядування, визначених законом.</w:t>
      </w:r>
    </w:p>
    <w:p w:rsidR="005F0C8B" w:rsidRPr="00BC0481" w:rsidRDefault="005F0C8B"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Залучення громадськості до проведення роботи із сім’ями, дітьми та молоддю, підтримка та розвиток волонтерського руху.</w:t>
      </w:r>
    </w:p>
    <w:p w:rsidR="00F12371" w:rsidRPr="00BC0481" w:rsidRDefault="00F12371"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b/>
          <w:i/>
          <w:sz w:val="18"/>
          <w:szCs w:val="18"/>
          <w:lang w:val="uk-UA"/>
        </w:rPr>
      </w:pPr>
      <w:r w:rsidRPr="00BC0481">
        <w:rPr>
          <w:rFonts w:ascii="Bookman Old Style" w:eastAsia="Times New Roman" w:hAnsi="Bookman Old Style" w:cs="Times New Roman"/>
          <w:sz w:val="18"/>
          <w:szCs w:val="18"/>
          <w:lang w:val="uk-UA"/>
        </w:rPr>
        <w:t>П</w:t>
      </w:r>
      <w:r w:rsidR="00643B2A" w:rsidRPr="00BC0481">
        <w:rPr>
          <w:rFonts w:ascii="Bookman Old Style" w:eastAsia="Times New Roman" w:hAnsi="Bookman Old Style" w:cs="Times New Roman"/>
          <w:sz w:val="18"/>
          <w:szCs w:val="18"/>
          <w:lang w:val="uk-UA"/>
        </w:rPr>
        <w:t xml:space="preserve">ідготовка проектів рішень про закріплення за загальноосвітніми </w:t>
      </w:r>
      <w:r w:rsidR="00BF4DFA" w:rsidRPr="00BC0481">
        <w:rPr>
          <w:rFonts w:ascii="Bookman Old Style" w:eastAsia="Times New Roman" w:hAnsi="Bookman Old Style" w:cs="Times New Roman"/>
          <w:sz w:val="18"/>
          <w:szCs w:val="18"/>
          <w:lang w:val="uk-UA"/>
        </w:rPr>
        <w:t xml:space="preserve">та дошкільними </w:t>
      </w:r>
      <w:r w:rsidR="00643B2A" w:rsidRPr="00BC0481">
        <w:rPr>
          <w:rFonts w:ascii="Bookman Old Style" w:eastAsia="Times New Roman" w:hAnsi="Bookman Old Style" w:cs="Times New Roman"/>
          <w:sz w:val="18"/>
          <w:szCs w:val="18"/>
          <w:lang w:val="uk-UA"/>
        </w:rPr>
        <w:t xml:space="preserve">навчальними закладами території обслуговування, відповідно до якої ведеться облік дітей дошкільного </w:t>
      </w:r>
      <w:r w:rsidR="00643B2A" w:rsidRPr="00BC0481">
        <w:rPr>
          <w:rFonts w:ascii="Bookman Old Style" w:eastAsia="Times New Roman" w:hAnsi="Bookman Old Style" w:cs="Times New Roman"/>
          <w:sz w:val="18"/>
          <w:szCs w:val="18"/>
          <w:lang w:val="uk-UA"/>
        </w:rPr>
        <w:lastRenderedPageBreak/>
        <w:t>та шкільного віку</w:t>
      </w:r>
      <w:r w:rsidRPr="00BC0481">
        <w:rPr>
          <w:rFonts w:ascii="Bookman Old Style" w:eastAsia="Times New Roman" w:hAnsi="Bookman Old Style" w:cs="Times New Roman"/>
          <w:sz w:val="18"/>
          <w:szCs w:val="18"/>
          <w:lang w:val="uk-UA"/>
        </w:rPr>
        <w:t>.</w:t>
      </w:r>
    </w:p>
    <w:p w:rsidR="00F12371" w:rsidRPr="00BC0481" w:rsidRDefault="00F12371"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b/>
          <w:i/>
          <w:sz w:val="18"/>
          <w:szCs w:val="18"/>
          <w:lang w:val="uk-UA"/>
        </w:rPr>
      </w:pPr>
      <w:r w:rsidRPr="00BC0481">
        <w:rPr>
          <w:rFonts w:ascii="Bookman Old Style" w:hAnsi="Bookman Old Style"/>
          <w:sz w:val="18"/>
          <w:szCs w:val="18"/>
          <w:lang w:val="uk-UA"/>
        </w:rPr>
        <w:t>В</w:t>
      </w:r>
      <w:r w:rsidR="00643B2A" w:rsidRPr="00BC0481">
        <w:rPr>
          <w:rFonts w:ascii="Bookman Old Style" w:hAnsi="Bookman Old Style"/>
          <w:sz w:val="18"/>
          <w:szCs w:val="18"/>
          <w:lang w:val="uk-UA"/>
        </w:rPr>
        <w:t>ивчення потреби та внесення пропозицій до Міської ради про утворення навчальних закладів для дітей, які потребують соціальної допомоги та реабілітації, організація їх навчання (у тому числі  й індивідуального) та виховання у загальноосвітніх та спеціальних навчальних закладах</w:t>
      </w:r>
    </w:p>
    <w:p w:rsidR="00F12371" w:rsidRPr="00BC0481" w:rsidRDefault="00F12371"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b/>
          <w:i/>
          <w:sz w:val="18"/>
          <w:szCs w:val="18"/>
          <w:lang w:val="uk-UA"/>
        </w:rPr>
      </w:pPr>
      <w:r w:rsidRPr="00BC0481">
        <w:rPr>
          <w:rFonts w:ascii="Bookman Old Style" w:hAnsi="Bookman Old Style"/>
          <w:sz w:val="18"/>
          <w:szCs w:val="18"/>
          <w:lang w:val="uk-UA"/>
        </w:rPr>
        <w:t>В</w:t>
      </w:r>
      <w:r w:rsidR="00643B2A" w:rsidRPr="00BC0481">
        <w:rPr>
          <w:rFonts w:ascii="Bookman Old Style" w:hAnsi="Bookman Old Style"/>
          <w:sz w:val="18"/>
          <w:szCs w:val="18"/>
          <w:lang w:val="uk-UA"/>
        </w:rPr>
        <w:t>ивчення потреби та внесення пропозицій до Міської ради щодо утворення (функціонування) вечірньої змінної школи, класів, груп з очною та заочною формами навчання при закладах освіти територіальної громади, створення умов для складання державної підсумкової атестації екстерном</w:t>
      </w:r>
      <w:r w:rsidRPr="00BC0481">
        <w:rPr>
          <w:rFonts w:ascii="Bookman Old Style" w:hAnsi="Bookman Old Style"/>
          <w:sz w:val="18"/>
          <w:szCs w:val="18"/>
          <w:lang w:val="uk-UA"/>
        </w:rPr>
        <w:t>.</w:t>
      </w:r>
    </w:p>
    <w:p w:rsidR="00F12371" w:rsidRPr="00BC0481" w:rsidRDefault="00F12371"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b/>
          <w:i/>
          <w:sz w:val="18"/>
          <w:szCs w:val="18"/>
          <w:lang w:val="uk-UA"/>
        </w:rPr>
      </w:pPr>
      <w:r w:rsidRPr="00BC0481">
        <w:rPr>
          <w:rFonts w:ascii="Bookman Old Style" w:hAnsi="Bookman Old Style"/>
          <w:sz w:val="18"/>
          <w:szCs w:val="18"/>
          <w:lang w:val="uk-UA"/>
        </w:rPr>
        <w:t>В</w:t>
      </w:r>
      <w:r w:rsidR="00643B2A" w:rsidRPr="00BC0481">
        <w:rPr>
          <w:rFonts w:ascii="Bookman Old Style" w:hAnsi="Bookman Old Style"/>
          <w:sz w:val="18"/>
          <w:szCs w:val="18"/>
          <w:lang w:val="uk-UA"/>
        </w:rPr>
        <w:t>несення пропозицій до Міської ради про відкриття профільних класів, гімназій, ліцеїв, колегіумів, навчально-виховних комплексів, навчально-виховних об’єднань, спеціалізованих шкіл (шкіл-інтернатів), міжшкільних навчально-виробничих комбінатів, центрів дитячої та юнацької творчості, допризовної підготовки тощо, сприяння їх матеріальній підтримці</w:t>
      </w:r>
      <w:r w:rsidRPr="00BC0481">
        <w:rPr>
          <w:rFonts w:ascii="Bookman Old Style" w:hAnsi="Bookman Old Style"/>
          <w:sz w:val="18"/>
          <w:szCs w:val="18"/>
          <w:lang w:val="uk-UA"/>
        </w:rPr>
        <w:t>.</w:t>
      </w:r>
    </w:p>
    <w:p w:rsidR="00643B2A" w:rsidRPr="00BC0481" w:rsidRDefault="00F12371" w:rsidP="00D521B2">
      <w:pPr>
        <w:widowControl w:val="0"/>
        <w:numPr>
          <w:ilvl w:val="2"/>
          <w:numId w:val="1"/>
        </w:numPr>
        <w:tabs>
          <w:tab w:val="clear" w:pos="720"/>
          <w:tab w:val="left" w:pos="540"/>
          <w:tab w:val="left" w:pos="851"/>
          <w:tab w:val="left" w:pos="900"/>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rPr>
          <w:rFonts w:ascii="Bookman Old Style" w:eastAsia="Times New Roman" w:hAnsi="Bookman Old Style" w:cs="Times New Roman"/>
          <w:b/>
          <w:i/>
          <w:sz w:val="18"/>
          <w:szCs w:val="18"/>
          <w:lang w:val="uk-UA"/>
        </w:rPr>
      </w:pPr>
      <w:r w:rsidRPr="00BC0481">
        <w:rPr>
          <w:rFonts w:ascii="Bookman Old Style" w:hAnsi="Bookman Old Style"/>
          <w:sz w:val="18"/>
          <w:szCs w:val="18"/>
          <w:lang w:val="uk-UA"/>
        </w:rPr>
        <w:t>З</w:t>
      </w:r>
      <w:r w:rsidR="00643B2A" w:rsidRPr="00BC0481">
        <w:rPr>
          <w:rFonts w:ascii="Bookman Old Style" w:hAnsi="Bookman Old Style"/>
          <w:sz w:val="18"/>
          <w:szCs w:val="18"/>
          <w:lang w:val="uk-UA"/>
        </w:rPr>
        <w:t xml:space="preserve">абезпечення організації в </w:t>
      </w:r>
      <w:r w:rsidRPr="00BC0481">
        <w:rPr>
          <w:rFonts w:ascii="Bookman Old Style" w:hAnsi="Bookman Old Style"/>
          <w:sz w:val="18"/>
          <w:szCs w:val="18"/>
          <w:lang w:val="uk-UA"/>
        </w:rPr>
        <w:t>закладах освіти</w:t>
      </w:r>
      <w:r w:rsidR="00643B2A" w:rsidRPr="00BC0481">
        <w:rPr>
          <w:rFonts w:ascii="Bookman Old Style" w:hAnsi="Bookman Old Style"/>
          <w:sz w:val="18"/>
          <w:szCs w:val="18"/>
          <w:lang w:val="uk-UA"/>
        </w:rPr>
        <w:t xml:space="preserve"> профілю роботи з фізичного виховання, фізично-оздоровчої та спортивної роботи</w:t>
      </w:r>
      <w:r w:rsidR="00755330" w:rsidRPr="00BC0481">
        <w:rPr>
          <w:rFonts w:ascii="Bookman Old Style" w:hAnsi="Bookman Old Style"/>
          <w:sz w:val="18"/>
          <w:szCs w:val="18"/>
          <w:lang w:val="uk-UA"/>
        </w:rPr>
        <w:t>; координація роботи, пов’язаної зі здійсненням в навчальних закладах професійної орієнтації учнів, вихованців.</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Організація нормативно-правового забезпечення загальної середньої, дошкільної та позашкільної освіти в територіальній громаді:</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1) контроль за  дотриманням навчальними закладами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2) сприяння організації та реалізації варіативної складової змісту загальної середньої освіти;</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3) контроль за  виконанням конституційних вимог щодо обов’язковості здобуття  підлітками населених пунктів територіальної громади (із контингенту шкіл) повної загальної середньої освіти;</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4) забезпечення в межах своїх повноважень виконання Конституції України щодо функціонування  української мови як державної в навчальних закладах і установах освіти міста;</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5) сприяння задоволенню освітніх запитів представників національних меншин; надання можливості вивчати рідну мову в державних та комунальних навчальних закладах;</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6) </w:t>
      </w:r>
      <w:r w:rsidRPr="00BC0481">
        <w:rPr>
          <w:rStyle w:val="FontStyle16"/>
          <w:rFonts w:ascii="Bookman Old Style" w:hAnsi="Bookman Old Style"/>
          <w:sz w:val="18"/>
          <w:szCs w:val="18"/>
          <w:lang w:val="uk-UA" w:eastAsia="uk-UA"/>
        </w:rPr>
        <w:t xml:space="preserve">забезпечення виконання інших завдань та заходів в сфері </w:t>
      </w:r>
      <w:r w:rsidRPr="00BC0481">
        <w:rPr>
          <w:rFonts w:ascii="Bookman Old Style" w:hAnsi="Bookman Old Style"/>
          <w:sz w:val="18"/>
          <w:szCs w:val="18"/>
          <w:lang w:val="uk-UA"/>
        </w:rPr>
        <w:t>організації нормативно-правового забезпечення загальної середньої, дошкільної та позашкільної освіти в територіальній громаді, в межах повноважень органів місцевого самоврядування визначених законом.</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Організація навчально-методичного забезпечення </w:t>
      </w:r>
      <w:r w:rsidR="0028428A" w:rsidRPr="00BC0481">
        <w:rPr>
          <w:rFonts w:ascii="Bookman Old Style" w:hAnsi="Bookman Old Style"/>
          <w:sz w:val="18"/>
          <w:szCs w:val="18"/>
          <w:lang w:val="uk-UA"/>
        </w:rPr>
        <w:t>закладів освіти</w:t>
      </w:r>
      <w:r w:rsidRPr="00BC0481">
        <w:rPr>
          <w:rFonts w:ascii="Bookman Old Style" w:hAnsi="Bookman Old Style"/>
          <w:sz w:val="18"/>
          <w:szCs w:val="18"/>
          <w:lang w:val="uk-UA"/>
        </w:rPr>
        <w:t>:</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1) сприяння навчально-методичному забезпеченню навчальних закладів;</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2) впровадження навчальних планів і програм, затверджених Міністерством освіти і науки України; затвердження робочих навчальних планів загальноосвітніх та погодження річних планів роботи позашкільних, дошкільних навчальних закладів; внесення пропозицій щодо застосування експериментальних навчальних планів і програм;</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3) організація навчання обдарованих дітей; проведення в установленому порядку конкурсів, олімпіад та інших змагань серед учнів;</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4) формування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забезпечення ними навчальних закладів;</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5) видання інформаційно-методичних бюлетенів</w:t>
      </w:r>
      <w:r w:rsidR="0028428A" w:rsidRPr="00BC0481">
        <w:rPr>
          <w:rFonts w:ascii="Bookman Old Style" w:hAnsi="Bookman Old Style"/>
          <w:sz w:val="18"/>
          <w:szCs w:val="18"/>
          <w:lang w:val="uk-UA"/>
        </w:rPr>
        <w:t>;</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Style w:val="FontStyle16"/>
          <w:rFonts w:ascii="Bookman Old Style" w:hAnsi="Bookman Old Style"/>
          <w:sz w:val="18"/>
          <w:szCs w:val="18"/>
          <w:lang w:val="uk-UA" w:eastAsia="uk-UA"/>
        </w:rPr>
        <w:t xml:space="preserve">6) забезпечення виконання інших завдань та заходів в сфері </w:t>
      </w:r>
      <w:r w:rsidRPr="00BC0481">
        <w:rPr>
          <w:rFonts w:ascii="Bookman Old Style" w:hAnsi="Bookman Old Style"/>
          <w:sz w:val="18"/>
          <w:szCs w:val="18"/>
          <w:lang w:val="uk-UA"/>
        </w:rPr>
        <w:t>організації навчально-методичного забезпечення загальноосвітніх, дошкільних та позашкільних навчальних закладів, в межах повноважень органів місцевого самоврядування визначених законом.</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Організація фінансового забезпечення </w:t>
      </w:r>
      <w:r w:rsidR="0028428A" w:rsidRPr="00BC0481">
        <w:rPr>
          <w:rFonts w:ascii="Bookman Old Style" w:hAnsi="Bookman Old Style"/>
          <w:sz w:val="18"/>
          <w:szCs w:val="18"/>
          <w:lang w:val="uk-UA"/>
        </w:rPr>
        <w:t>закладів освіти</w:t>
      </w:r>
      <w:r w:rsidRPr="00BC0481">
        <w:rPr>
          <w:rFonts w:ascii="Bookman Old Style" w:hAnsi="Bookman Old Style"/>
          <w:sz w:val="18"/>
          <w:szCs w:val="18"/>
          <w:lang w:val="uk-UA"/>
        </w:rPr>
        <w:t>:</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1) сприяння фінансовому забезпеченню існуючої мережі закладів</w:t>
      </w:r>
      <w:r w:rsidR="0028428A" w:rsidRPr="00BC0481">
        <w:rPr>
          <w:rFonts w:ascii="Bookman Old Style" w:hAnsi="Bookman Old Style"/>
          <w:sz w:val="18"/>
          <w:szCs w:val="18"/>
          <w:lang w:val="uk-UA"/>
        </w:rPr>
        <w:t xml:space="preserve"> освіти</w:t>
      </w:r>
      <w:r w:rsidRPr="00BC0481">
        <w:rPr>
          <w:rFonts w:ascii="Bookman Old Style" w:hAnsi="Bookman Old Style"/>
          <w:sz w:val="18"/>
          <w:szCs w:val="18"/>
          <w:lang w:val="uk-UA"/>
        </w:rPr>
        <w:t>;</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2) внесення пропозицій щодо обсягів бюджетного фінансування </w:t>
      </w:r>
      <w:r w:rsidR="0028428A" w:rsidRPr="00BC0481">
        <w:rPr>
          <w:rFonts w:ascii="Bookman Old Style" w:hAnsi="Bookman Old Style"/>
          <w:sz w:val="18"/>
          <w:szCs w:val="18"/>
          <w:lang w:val="uk-UA"/>
        </w:rPr>
        <w:t>закладів освіти</w:t>
      </w:r>
      <w:r w:rsidRPr="00BC0481">
        <w:rPr>
          <w:rFonts w:ascii="Bookman Old Style" w:hAnsi="Bookman Old Style"/>
          <w:sz w:val="18"/>
          <w:szCs w:val="18"/>
          <w:lang w:val="uk-UA"/>
        </w:rPr>
        <w:t>, які перебувають у комунальній власності, аналіз їх використання;</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3) контроль створення та аналіз використання у загальноосвітніх навчальних закладах фонду загального обов’язкового навчання, який формується за рахунок коштів місцевого бюджету, а також залучення коштів підприємств, установ, організацій та з інших джерел, для задоволення матеріально-побутових потреб навчальних закладів</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Style w:val="FontStyle16"/>
          <w:rFonts w:ascii="Bookman Old Style" w:hAnsi="Bookman Old Style"/>
          <w:sz w:val="18"/>
          <w:szCs w:val="18"/>
          <w:lang w:val="uk-UA" w:eastAsia="uk-UA"/>
        </w:rPr>
        <w:t xml:space="preserve">4) забезпечення виконання інших завдань та заходів в сфері </w:t>
      </w:r>
      <w:r w:rsidRPr="00BC0481">
        <w:rPr>
          <w:rFonts w:ascii="Bookman Old Style" w:hAnsi="Bookman Old Style"/>
          <w:sz w:val="18"/>
          <w:szCs w:val="18"/>
          <w:lang w:val="uk-UA"/>
        </w:rPr>
        <w:t>організації фінансового забезпечення загальноосвітніх, дошкільних та позашкільних навчальних закладів, в межах повноважень органів місцевого самоврядування визначених законом.</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Організація діяльності учасників навчально</w:t>
      </w:r>
      <w:r w:rsidR="00755330" w:rsidRPr="00BC0481">
        <w:rPr>
          <w:rFonts w:ascii="Bookman Old Style" w:hAnsi="Bookman Old Style"/>
          <w:sz w:val="18"/>
          <w:szCs w:val="18"/>
          <w:lang w:val="uk-UA"/>
        </w:rPr>
        <w:t xml:space="preserve">-виховного процесу в </w:t>
      </w:r>
      <w:r w:rsidRPr="00BC0481">
        <w:rPr>
          <w:rFonts w:ascii="Bookman Old Style" w:hAnsi="Bookman Old Style"/>
          <w:sz w:val="18"/>
          <w:szCs w:val="18"/>
          <w:lang w:val="uk-UA"/>
        </w:rPr>
        <w:t>закладах</w:t>
      </w:r>
      <w:r w:rsidR="00755330" w:rsidRPr="00BC0481">
        <w:rPr>
          <w:rFonts w:ascii="Bookman Old Style" w:hAnsi="Bookman Old Style"/>
          <w:sz w:val="18"/>
          <w:szCs w:val="18"/>
          <w:lang w:val="uk-UA"/>
        </w:rPr>
        <w:t xml:space="preserve"> освіти</w:t>
      </w:r>
      <w:r w:rsidRPr="00BC0481">
        <w:rPr>
          <w:rFonts w:ascii="Bookman Old Style" w:hAnsi="Bookman Old Style"/>
          <w:sz w:val="18"/>
          <w:szCs w:val="18"/>
          <w:lang w:val="uk-UA"/>
        </w:rPr>
        <w:t xml:space="preserve"> територіальної громади та забезпечення їх соціального захисту:</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1) виконання функцій органу опіки і піклування у влаштуванні дітей-сиріт та дітей, позбавлених батьківського піклування до </w:t>
      </w:r>
      <w:proofErr w:type="spellStart"/>
      <w:r w:rsidRPr="00BC0481">
        <w:rPr>
          <w:rFonts w:ascii="Bookman Old Style" w:hAnsi="Bookman Old Style"/>
          <w:sz w:val="18"/>
          <w:szCs w:val="18"/>
          <w:lang w:val="uk-UA"/>
        </w:rPr>
        <w:t>інтернатних</w:t>
      </w:r>
      <w:proofErr w:type="spellEnd"/>
      <w:r w:rsidRPr="00BC0481">
        <w:rPr>
          <w:rFonts w:ascii="Bookman Old Style" w:hAnsi="Bookman Old Style"/>
          <w:sz w:val="18"/>
          <w:szCs w:val="18"/>
          <w:lang w:val="uk-UA"/>
        </w:rPr>
        <w:t xml:space="preserve"> закладів і в сім’ї під опіку (піклування) на усиновлення, вжиття заходів щодо захисту особистих і майнових прав даної категорії дітей;</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2) сприяння запобіганню бездоглядності та правопорушень серед неповнолітніх у навчальних закладах; здійснення соціально-педагогічного патронажу;</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3) координація роботи навчальних закладів, сім’ї та громадськості пов’язаної з навчанням та вихованням дітей і організацією охорони їх здоров’я;</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4) сприяння діяльності дитячих та молодіжних організацій, творчих об’єднань, товариств;</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5) забезпечення створенню та функціонуванню служби психологічної підтримки в навчальних закладах;</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6) координація роботи, пов’язана із здійсненням у навчальних закладах професійної орієнтації учнів;</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7) організація харчування дітей у навчальних закладах за рахунок місцевого бюджету та залучених коштів;</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8) внесення пропозицій щодо організації безоплатного медичного обслуговування дітей та учнів у навчальних закладах, здійснення оздоровчих заходів;</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9) прогнозування потреби міста у педагогічних працівниках і спеціалістах, і у разі необхідності </w:t>
      </w:r>
      <w:r w:rsidRPr="00BC0481">
        <w:rPr>
          <w:rFonts w:ascii="Bookman Old Style" w:hAnsi="Bookman Old Style"/>
          <w:sz w:val="18"/>
          <w:szCs w:val="18"/>
          <w:lang w:val="uk-UA"/>
        </w:rPr>
        <w:lastRenderedPageBreak/>
        <w:t>укладання договорів з вищими навчальними закладами на їх підготовку;</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10) сприяння наданню педагогічним працівникам державних гарантій, передбачених законодавством, вжиття заходів до соціального захисту учасників навчально-виховного процесу;</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11) організація роботи щодо підвищення кваліфікації педагогічних працівників;</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12) організація проведення атестації педагогічних і керівних кадрів навчальних закладів відповідно до </w:t>
      </w:r>
      <w:r w:rsidR="00755330" w:rsidRPr="00BC0481">
        <w:rPr>
          <w:rFonts w:ascii="Bookman Old Style" w:hAnsi="Bookman Old Style"/>
          <w:sz w:val="18"/>
          <w:szCs w:val="18"/>
          <w:lang w:val="uk-UA"/>
        </w:rPr>
        <w:t>нормативно-правових актів</w:t>
      </w:r>
      <w:r w:rsidRPr="00BC0481">
        <w:rPr>
          <w:rFonts w:ascii="Bookman Old Style" w:hAnsi="Bookman Old Style"/>
          <w:sz w:val="18"/>
          <w:szCs w:val="18"/>
          <w:lang w:val="uk-UA"/>
        </w:rPr>
        <w:t xml:space="preserve"> про атестацію педагогічних працівників</w:t>
      </w:r>
      <w:r w:rsidR="00755330" w:rsidRPr="00BC0481">
        <w:rPr>
          <w:rFonts w:ascii="Bookman Old Style" w:hAnsi="Bookman Old Style"/>
          <w:sz w:val="18"/>
          <w:szCs w:val="18"/>
          <w:lang w:val="uk-UA"/>
        </w:rPr>
        <w:t xml:space="preserve"> України</w:t>
      </w:r>
      <w:r w:rsidRPr="00BC0481">
        <w:rPr>
          <w:rFonts w:ascii="Bookman Old Style" w:hAnsi="Bookman Old Style"/>
          <w:sz w:val="18"/>
          <w:szCs w:val="18"/>
          <w:lang w:val="uk-UA"/>
        </w:rPr>
        <w:t>;</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13) розгляд та внесення в установленому порядку пропозицій щодо заохочення та нагородження працівників освіти;</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Style w:val="FontStyle16"/>
          <w:rFonts w:ascii="Bookman Old Style" w:hAnsi="Bookman Old Style"/>
          <w:sz w:val="18"/>
          <w:szCs w:val="18"/>
          <w:lang w:val="uk-UA" w:eastAsia="uk-UA"/>
        </w:rPr>
        <w:t xml:space="preserve">14) забезпечення виконання інших завдань та заходів в сфері </w:t>
      </w:r>
      <w:r w:rsidRPr="00BC0481">
        <w:rPr>
          <w:rFonts w:ascii="Bookman Old Style" w:hAnsi="Bookman Old Style"/>
          <w:sz w:val="18"/>
          <w:szCs w:val="18"/>
          <w:lang w:val="uk-UA"/>
        </w:rPr>
        <w:t>організації діяльності учасників навчально-виховного процесу в навчальних закладах територіальної громади та забезпечення їх соціального захисту, в межах повноважень органів місцевого самоврядування визначених законом.</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Інша діяльність:</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1)подання в установленому порядку статистичної звітності про стан і розвиток освіти в територіальній громаді, організація з цією метою збирання та опрацювання інформації і формування банку даних;</w:t>
      </w:r>
    </w:p>
    <w:p w:rsidR="00643B2A" w:rsidRPr="00BC0481" w:rsidRDefault="00643B2A" w:rsidP="00D521B2">
      <w:pPr>
        <w:pStyle w:val="Just"/>
        <w:widowControl w:val="0"/>
        <w:tabs>
          <w:tab w:val="left" w:pos="540"/>
          <w:tab w:val="left" w:pos="851"/>
          <w:tab w:val="left" w:pos="900"/>
          <w:tab w:val="left" w:pos="993"/>
          <w:tab w:val="left" w:pos="1134"/>
        </w:tabs>
        <w:spacing w:before="0" w:after="0"/>
        <w:ind w:firstLine="284"/>
        <w:jc w:val="left"/>
        <w:rPr>
          <w:rFonts w:ascii="Bookman Old Style" w:hAnsi="Bookman Old Style"/>
          <w:sz w:val="18"/>
          <w:szCs w:val="18"/>
          <w:lang w:val="uk-UA"/>
        </w:rPr>
      </w:pPr>
      <w:r w:rsidRPr="00BC0481">
        <w:rPr>
          <w:rFonts w:ascii="Bookman Old Style" w:hAnsi="Bookman Old Style"/>
          <w:sz w:val="18"/>
          <w:szCs w:val="18"/>
          <w:lang w:val="uk-UA"/>
        </w:rPr>
        <w:t>2) інформування населення про стан та перспективи розвитку освіти в територіальній громаді (не рідше ніж один раз на рік).</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Виконання функцій органу опіки та піклування в порядку передбаченому діючим законодавством, координація та організація його роботи;</w:t>
      </w:r>
      <w:r w:rsidRPr="00BC0481">
        <w:rPr>
          <w:rStyle w:val="FontStyle16"/>
          <w:rFonts w:ascii="Bookman Old Style" w:hAnsi="Bookman Old Style"/>
          <w:sz w:val="18"/>
          <w:szCs w:val="18"/>
          <w:lang w:val="uk-UA" w:eastAsia="uk-UA"/>
        </w:rPr>
        <w:t xml:space="preserve"> забезпечення виконання завдань та заходів в сфері </w:t>
      </w:r>
      <w:r w:rsidRPr="00BC0481">
        <w:rPr>
          <w:rFonts w:ascii="Bookman Old Style" w:hAnsi="Bookman Old Style"/>
          <w:sz w:val="18"/>
          <w:szCs w:val="18"/>
          <w:lang w:val="uk-UA"/>
        </w:rPr>
        <w:t xml:space="preserve">опіки та піклування в порядку передбаченому діючим законодавством та в межах повноважень органів місцевого самоврядування визначених законом.  </w:t>
      </w:r>
    </w:p>
    <w:p w:rsidR="0036786C" w:rsidRPr="00BC0481" w:rsidRDefault="0036786C"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Виконання функцій служби у справах дітей в порядку передбаченому діючим законодавством, координація та організація її роботи;</w:t>
      </w:r>
      <w:r w:rsidRPr="00BC0481">
        <w:rPr>
          <w:rStyle w:val="FontStyle16"/>
          <w:rFonts w:ascii="Bookman Old Style" w:hAnsi="Bookman Old Style"/>
          <w:sz w:val="18"/>
          <w:szCs w:val="18"/>
          <w:lang w:val="uk-UA" w:eastAsia="uk-UA"/>
        </w:rPr>
        <w:t xml:space="preserve"> забезпечення виконання завдань та заходів в сфері діяльності служби у справах дітей</w:t>
      </w:r>
      <w:r w:rsidRPr="00BC0481">
        <w:rPr>
          <w:rFonts w:ascii="Bookman Old Style" w:hAnsi="Bookman Old Style"/>
          <w:sz w:val="18"/>
          <w:szCs w:val="18"/>
          <w:lang w:val="uk-UA"/>
        </w:rPr>
        <w:t xml:space="preserve"> в порядку передбаченому діючим законодавством та в межах повноважень органів місцевого самоврядування визначених законом.  </w:t>
      </w:r>
      <w:r w:rsidR="006D48D5" w:rsidRPr="00BC0481">
        <w:rPr>
          <w:rFonts w:ascii="Bookman Old Style" w:hAnsi="Bookman Old Style"/>
          <w:sz w:val="18"/>
          <w:szCs w:val="18"/>
          <w:lang w:val="uk-UA"/>
        </w:rPr>
        <w:t xml:space="preserve">Посадова особа Відділу в сфері діяльності служби у справах дітей має право користувача </w:t>
      </w:r>
      <w:proofErr w:type="spellStart"/>
      <w:r w:rsidR="006D48D5" w:rsidRPr="00BC0481">
        <w:rPr>
          <w:rFonts w:ascii="Bookman Old Style" w:hAnsi="Bookman Old Style"/>
          <w:sz w:val="18"/>
          <w:szCs w:val="18"/>
          <w:lang w:val="uk-UA"/>
        </w:rPr>
        <w:t>ЄІАС</w:t>
      </w:r>
      <w:proofErr w:type="spellEnd"/>
      <w:r w:rsidR="006D48D5" w:rsidRPr="00BC0481">
        <w:rPr>
          <w:rFonts w:ascii="Bookman Old Style" w:hAnsi="Bookman Old Style"/>
          <w:sz w:val="18"/>
          <w:szCs w:val="18"/>
          <w:lang w:val="uk-UA"/>
        </w:rPr>
        <w:t xml:space="preserve"> «Діти» в межах своїх функціональних обов’язків. Така особа визначається окремим наказом начальника Відділу.</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Проведення соціальної роботи з сім’ями, дітьми та молоддю, які перебувають у складних життєвих обставинах та потребують сторонньої допомоги, шляхом їх виявлення, обліку та вивчення потреб, планування та визначення методів допомоги, надання соціальних послуг, забезпечення, за необхідністю, соціального супроводу.</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Сприяння розвитку та підтримці сімейних форм влаштування дітей-сиріт та дітей, позбавлених батьківського піклування, шляхом </w:t>
      </w:r>
      <w:bookmarkStart w:id="56" w:name="58"/>
      <w:bookmarkEnd w:id="56"/>
      <w:r w:rsidRPr="00BC0481">
        <w:rPr>
          <w:rFonts w:ascii="Bookman Old Style" w:hAnsi="Bookman Old Style"/>
          <w:sz w:val="18"/>
          <w:szCs w:val="18"/>
          <w:lang w:val="uk-UA"/>
        </w:rPr>
        <w:t xml:space="preserve"> пошуку та</w:t>
      </w:r>
      <w:r w:rsidR="00F43C48" w:rsidRPr="00BC0481">
        <w:rPr>
          <w:rFonts w:ascii="Bookman Old Style" w:hAnsi="Bookman Old Style"/>
          <w:sz w:val="18"/>
          <w:szCs w:val="18"/>
          <w:lang w:val="uk-UA"/>
        </w:rPr>
        <w:t xml:space="preserve"> підбору кандидатів у прийомні</w:t>
      </w:r>
      <w:r w:rsidRPr="00BC0481">
        <w:rPr>
          <w:rFonts w:ascii="Bookman Old Style" w:hAnsi="Bookman Old Style"/>
          <w:sz w:val="18"/>
          <w:szCs w:val="18"/>
          <w:lang w:val="uk-UA"/>
        </w:rPr>
        <w:t xml:space="preserve"> батьки, батьки-вихователі та направлення їх на навчання, </w:t>
      </w:r>
      <w:bookmarkStart w:id="57" w:name="59"/>
      <w:bookmarkEnd w:id="57"/>
      <w:r w:rsidRPr="00BC0481">
        <w:rPr>
          <w:rFonts w:ascii="Bookman Old Style" w:hAnsi="Bookman Old Style"/>
          <w:sz w:val="18"/>
          <w:szCs w:val="18"/>
          <w:lang w:val="uk-UA"/>
        </w:rPr>
        <w:t xml:space="preserve">навчання та підготовки кандидатів в опікуни та  піклувальники за направленням служб у справах дітей, </w:t>
      </w:r>
      <w:bookmarkStart w:id="58" w:name="60"/>
      <w:bookmarkEnd w:id="58"/>
      <w:r w:rsidRPr="00BC0481">
        <w:rPr>
          <w:rFonts w:ascii="Bookman Old Style" w:hAnsi="Bookman Old Style"/>
          <w:sz w:val="18"/>
          <w:szCs w:val="18"/>
          <w:lang w:val="uk-UA"/>
        </w:rPr>
        <w:t xml:space="preserve">соціального супроводу прийомної сім'ї та дитячого будинку сімейного типу.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Проведення у сім'ях, серед дітей та молоді за місцем проживання роз’яснювальної роботи щодо стандартів позитивної поведінки, здорового способу життя шляхом поширення соціальної реклами і проведення консультацій.</w:t>
      </w:r>
    </w:p>
    <w:p w:rsidR="00052AD6" w:rsidRPr="00BC0481" w:rsidRDefault="00052AD6"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Організація розроблення і здійснення на території громади заходів, спрямованих на поліпшення становища дітей, їх фізичного, інтелектуального і духовного розвитку, запобігання дитячої бездоглядності та безпритульності, запобігання вчиненню дітьми правопорушень, </w:t>
      </w:r>
      <w:r w:rsidR="0083357D" w:rsidRPr="00BC0481">
        <w:rPr>
          <w:rFonts w:ascii="Bookman Old Style" w:hAnsi="Bookman Old Style"/>
          <w:sz w:val="18"/>
          <w:szCs w:val="18"/>
          <w:lang w:val="uk-UA"/>
        </w:rPr>
        <w:t xml:space="preserve">сприяння проведення </w:t>
      </w:r>
      <w:proofErr w:type="spellStart"/>
      <w:r w:rsidR="0083357D" w:rsidRPr="00BC0481">
        <w:rPr>
          <w:rFonts w:ascii="Bookman Old Style" w:hAnsi="Bookman Old Style"/>
          <w:sz w:val="18"/>
          <w:szCs w:val="18"/>
          <w:lang w:val="uk-UA"/>
        </w:rPr>
        <w:t>віктимологічної</w:t>
      </w:r>
      <w:proofErr w:type="spellEnd"/>
      <w:r w:rsidR="0083357D" w:rsidRPr="00BC0481">
        <w:rPr>
          <w:rFonts w:ascii="Bookman Old Style" w:hAnsi="Bookman Old Style"/>
          <w:sz w:val="18"/>
          <w:szCs w:val="18"/>
          <w:lang w:val="uk-UA"/>
        </w:rPr>
        <w:t xml:space="preserve"> профілактики серед дітей та молоді.</w:t>
      </w:r>
    </w:p>
    <w:p w:rsidR="00F43C48" w:rsidRPr="00BC0481" w:rsidRDefault="00F43C48"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Оформлення документів на влаштування дітей-сиріт та дітей</w:t>
      </w:r>
      <w:r w:rsidR="0036786C" w:rsidRPr="00BC0481">
        <w:rPr>
          <w:rFonts w:ascii="Bookman Old Style" w:hAnsi="Bookman Old Style"/>
          <w:sz w:val="18"/>
          <w:szCs w:val="18"/>
          <w:lang w:val="uk-UA"/>
        </w:rPr>
        <w:t>, позбавлених батьківського піклування, під опіку, піклування, до прийомних сімей та дитячих будинків сімейного типу, сприяння усиновленню.</w:t>
      </w:r>
    </w:p>
    <w:p w:rsidR="0036786C" w:rsidRPr="00BC0481" w:rsidRDefault="0036786C"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w:t>
      </w:r>
    </w:p>
    <w:p w:rsidR="00102A53" w:rsidRPr="00BC0481" w:rsidRDefault="0036786C"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Надання потенціальним </w:t>
      </w:r>
      <w:proofErr w:type="spellStart"/>
      <w:r w:rsidRPr="00BC0481">
        <w:rPr>
          <w:rFonts w:ascii="Bookman Old Style" w:hAnsi="Bookman Old Style"/>
          <w:sz w:val="18"/>
          <w:szCs w:val="18"/>
          <w:lang w:val="uk-UA"/>
        </w:rPr>
        <w:t>усиновлювачам</w:t>
      </w:r>
      <w:proofErr w:type="spellEnd"/>
      <w:r w:rsidRPr="00BC0481">
        <w:rPr>
          <w:rFonts w:ascii="Bookman Old Style" w:hAnsi="Bookman Old Style"/>
          <w:sz w:val="18"/>
          <w:szCs w:val="18"/>
          <w:lang w:val="uk-UA"/>
        </w:rPr>
        <w:t>,</w:t>
      </w:r>
      <w:r w:rsidR="00102A53" w:rsidRPr="00BC0481">
        <w:rPr>
          <w:rFonts w:ascii="Bookman Old Style" w:hAnsi="Bookman Old Style"/>
          <w:sz w:val="18"/>
          <w:szCs w:val="18"/>
          <w:lang w:val="uk-UA"/>
        </w:rPr>
        <w:t xml:space="preserve"> опікунам, піклувальникам, батькам-вихователям, прийомним батькам інформацію про дітей, які перебувають на обліку у Відділі, надання направлення на відвідування закладів з метою налагодження психологічного контакту з дітьми.</w:t>
      </w:r>
    </w:p>
    <w:p w:rsidR="00102A53" w:rsidRPr="00BC0481" w:rsidRDefault="00102A53"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Підготовка акту обстеження умов проживання дитини та опис її майна, а також акту обстеження житлово-побутових умов потенційного опікуна, піклувальника.</w:t>
      </w:r>
    </w:p>
    <w:p w:rsidR="00197AE0" w:rsidRPr="00BC0481" w:rsidRDefault="00102A53"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Проведення перевірки умові проживання і виховання дітей у сім’ях опікунів, піклувальників за окремо складеним графікам, але не рідше ніж раз на рік, крім першої перевірки, яка проводиться через три місяці після встановлення опіки та піклування.</w:t>
      </w:r>
      <w:r w:rsidR="0036786C" w:rsidRPr="00BC0481">
        <w:rPr>
          <w:rFonts w:ascii="Bookman Old Style" w:hAnsi="Bookman Old Style"/>
          <w:sz w:val="18"/>
          <w:szCs w:val="18"/>
          <w:lang w:val="uk-UA"/>
        </w:rPr>
        <w:t xml:space="preserve"> </w:t>
      </w:r>
    </w:p>
    <w:p w:rsidR="00197AE0" w:rsidRPr="00BC0481" w:rsidRDefault="00197AE0"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Підготовка звіту про стан виховання, утримання і розвитку дітей в прийомних сім’ях та дитячих будинках сімейного типу.</w:t>
      </w:r>
    </w:p>
    <w:p w:rsidR="0036786C" w:rsidRPr="00BC0481" w:rsidRDefault="00197AE0"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Підготовка та подання в установленому порядку статистичної звітності.</w:t>
      </w:r>
      <w:r w:rsidR="0036786C" w:rsidRPr="00BC0481">
        <w:rPr>
          <w:rFonts w:ascii="Bookman Old Style" w:hAnsi="Bookman Old Style"/>
          <w:sz w:val="18"/>
          <w:szCs w:val="18"/>
          <w:lang w:val="uk-UA"/>
        </w:rPr>
        <w:t xml:space="preserve"> </w:t>
      </w:r>
    </w:p>
    <w:p w:rsidR="00574150" w:rsidRPr="00BC0481" w:rsidRDefault="00574150"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Організація виконання інструкції з обліку дітей дошкільних та загальноосвітніх закладів громади.</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Забезпечення проведення на належному рівні соціальної роботи, запобігання професійним ризикам шляхом організації навчання соціальних працівників.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Внесення пропозицій щодо вдосконалення соціальної роботи з сім’ями, дітьми та молоддю.</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Проведення аналізу, експертизи та здійснення нагляду, контролю за виконанням соціальних програм і проектів, умовами життєдіяльності, моральним, психологічним та фізичним станом сімей, дітей та молоді, вжиття заходів для забезпечення захисту їх прав, свобод і законних інтересів.</w:t>
      </w:r>
    </w:p>
    <w:p w:rsidR="00F12371"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Здійснення захисту прав та інтересів осіб посередництва у представництві інтересів сімей, дітей та молоді. </w:t>
      </w:r>
    </w:p>
    <w:p w:rsidR="00643B2A" w:rsidRPr="00BC0481" w:rsidRDefault="00F12371"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Style w:val="FontStyle16"/>
          <w:rFonts w:ascii="Bookman Old Style" w:hAnsi="Bookman Old Style"/>
          <w:sz w:val="18"/>
          <w:szCs w:val="18"/>
          <w:lang w:val="uk-UA"/>
        </w:rPr>
      </w:pPr>
      <w:r w:rsidRPr="00BC0481">
        <w:rPr>
          <w:rStyle w:val="FontStyle16"/>
          <w:rFonts w:ascii="Bookman Old Style" w:hAnsi="Bookman Old Style"/>
          <w:sz w:val="18"/>
          <w:szCs w:val="18"/>
          <w:lang w:val="uk-UA" w:eastAsia="uk-UA"/>
        </w:rPr>
        <w:t xml:space="preserve">Забезпечення виконання інших завдань та заходів в сфері </w:t>
      </w:r>
      <w:r w:rsidRPr="00BC0481">
        <w:rPr>
          <w:rFonts w:ascii="Bookman Old Style" w:hAnsi="Bookman Old Style"/>
          <w:sz w:val="18"/>
          <w:szCs w:val="18"/>
          <w:lang w:val="uk-UA"/>
        </w:rPr>
        <w:t>освіти, сім’ї, дітей та молоді</w:t>
      </w:r>
      <w:r w:rsidRPr="00BC0481">
        <w:rPr>
          <w:rStyle w:val="FontStyle16"/>
          <w:rFonts w:ascii="Bookman Old Style" w:hAnsi="Bookman Old Style"/>
          <w:sz w:val="18"/>
          <w:szCs w:val="18"/>
          <w:lang w:val="uk-UA" w:eastAsia="uk-UA"/>
        </w:rPr>
        <w:t xml:space="preserve"> в межах повноважень органів місцевого самоврядування визначених законом.</w:t>
      </w:r>
    </w:p>
    <w:p w:rsidR="008B2E8E" w:rsidRPr="00BC0481" w:rsidRDefault="008B2E8E"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eastAsia="uk-UA"/>
        </w:rPr>
        <w:t xml:space="preserve">Забезпечення виконання повноважень органів опіки та піклування, служб у справах дітей </w:t>
      </w:r>
      <w:r w:rsidRPr="00BC0481">
        <w:rPr>
          <w:rFonts w:ascii="Bookman Old Style" w:hAnsi="Bookman Old Style"/>
          <w:sz w:val="18"/>
          <w:szCs w:val="18"/>
          <w:lang w:val="uk-UA" w:eastAsia="uk-UA"/>
        </w:rPr>
        <w:lastRenderedPageBreak/>
        <w:t>у сфері запобігання та протидії домашньому насильству.</w:t>
      </w:r>
    </w:p>
    <w:p w:rsidR="00643B2A" w:rsidRPr="00BC0481" w:rsidRDefault="00643B2A" w:rsidP="00D521B2">
      <w:pPr>
        <w:pStyle w:val="Just"/>
        <w:widowControl w:val="0"/>
        <w:numPr>
          <w:ilvl w:val="0"/>
          <w:numId w:val="7"/>
        </w:numPr>
        <w:tabs>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i/>
          <w:sz w:val="18"/>
          <w:szCs w:val="18"/>
          <w:lang w:val="uk-UA"/>
        </w:rPr>
        <w:t>В частині реалізації політики в галузі культури, туризму, фізичної культури та спорту</w:t>
      </w:r>
      <w:r w:rsidRPr="00BC0481">
        <w:rPr>
          <w:rFonts w:ascii="Bookman Old Style" w:hAnsi="Bookman Old Style"/>
          <w:i/>
          <w:sz w:val="18"/>
          <w:szCs w:val="18"/>
          <w:shd w:val="clear" w:color="auto" w:fill="FFFFFF"/>
          <w:lang w:val="uk-UA"/>
        </w:rPr>
        <w:t xml:space="preserve"> національностей та релігій, охорони культурної спадщини</w:t>
      </w:r>
      <w:r w:rsidRPr="00BC0481">
        <w:rPr>
          <w:rFonts w:ascii="Bookman Old Style" w:hAnsi="Bookman Old Style"/>
          <w:b/>
          <w:i/>
          <w:sz w:val="18"/>
          <w:szCs w:val="18"/>
          <w:lang w:val="uk-UA"/>
        </w:rPr>
        <w:t>:</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Створення умов для розвитку професійного та аматорського музичного, театрального, хореографічного, образотворчого, декоративного, народного мистецтва, народної художньої творчості, культурного дозвілля населення територіальної громади, культурно – мистецької освіти, концертних організацій і сприяння комплектуванню та оновленню фондів бібліотек, організації виставок, відродженню та розвитку народних художніх промислів, збереженню нематеріальної культурної спадщини.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Здійснення державного контролю за дотриманням законодавства з питань культури, спорту  та мистецтв закладами, підприємствами і організаціями культурно – мистецької та спортивної сфери.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Подання пропозицій до проектів програм соціально – економічного та культурного розвитку територіальної громади та проектів міського бюджету.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Сприяння у вирішенні питань соціально – культурного  розвитку територіальної громади.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Надання органам місцевого самоврядування та виконавчої влади необхідних відомостей про розвиток туризму та спорту в територіальній громаді, надання пропозицій щодо реалізації  державної політики в галузі туризму, спорту, забезпечення її виконання в межах своїх повноважень.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Розроблення проектів цільових і комплексних програм розвитку культури, спорту та мистецтв в територіальній громаді.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Надання організаційно – методичної допомоги закладам і організаціям культурно – мистецької та спортивної  сфери.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Розроблення разом з іншими місцевими органами виконавчої влади, органами місцевого самоврядування за участю громадських організацій проектів регіональних програм з питань розвитку культури, спорту та туризму населення, забезпечення їх реалізації та здійснення контролю   за їх виконанням.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Забезпечення укладання угод з підприємствами, установами, організаціями, розташованими на відповідній території, щодо розв’язання проблем розвитку туризму та спорту.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Створення сприятливих умов для розвитку і функціонування української мови в суспільному житті, збереження і розвитку етнічної, мовної і культурної самобутності національних меншин, які проживають на території населених пунктів територіальної громади.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Ведення обліку, забезпечення охорони, реставрації пам’яток історії та культури, що знаходяться на території населених пунктів територіальної громади.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Здійснення контролю за збереженням пам’яток історії та культури, що знаходяться на території населених пунктів територіальної громади і включені до Державного реєстру національного культурного надбання, Музейного фонду і Національного архівного фонду.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Сприяння розвитку мережі та зміцненню матеріально – технічної бази закладів культури, мистецької освіти, спорту, шкіл естетичного виховання, а також формуванню естетичних смаків населення.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Забезпечення проведення фестивалів, свят, конкурсів, оглядів самодіяльної народної творчості, виставок творів образотворчого, декоративного та народного мистецтва, спортивних змагань</w:t>
      </w:r>
      <w:r w:rsidR="006B0502" w:rsidRPr="00BC0481">
        <w:rPr>
          <w:rFonts w:ascii="Bookman Old Style" w:hAnsi="Bookman Old Style"/>
          <w:sz w:val="18"/>
          <w:szCs w:val="18"/>
          <w:lang w:val="uk-UA"/>
        </w:rPr>
        <w:t xml:space="preserve">, </w:t>
      </w:r>
      <w:proofErr w:type="spellStart"/>
      <w:r w:rsidR="006B0502" w:rsidRPr="00BC0481">
        <w:rPr>
          <w:rFonts w:ascii="Bookman Old Style" w:hAnsi="Bookman Old Style"/>
          <w:sz w:val="18"/>
          <w:szCs w:val="18"/>
          <w:lang w:val="uk-UA"/>
        </w:rPr>
        <w:t>спартакіад</w:t>
      </w:r>
      <w:proofErr w:type="spellEnd"/>
      <w:r w:rsidR="006B0502" w:rsidRPr="00BC0481">
        <w:rPr>
          <w:rFonts w:ascii="Bookman Old Style" w:hAnsi="Bookman Old Style"/>
          <w:sz w:val="18"/>
          <w:szCs w:val="18"/>
          <w:lang w:val="uk-UA"/>
        </w:rPr>
        <w:t xml:space="preserve">, чемпіонатів, першостей, кубків, турнірів та </w:t>
      </w:r>
      <w:proofErr w:type="spellStart"/>
      <w:r w:rsidR="006B0502" w:rsidRPr="00BC0481">
        <w:rPr>
          <w:rFonts w:ascii="Bookman Old Style" w:hAnsi="Bookman Old Style"/>
          <w:sz w:val="18"/>
          <w:szCs w:val="18"/>
          <w:lang w:val="uk-UA"/>
        </w:rPr>
        <w:t>т.і</w:t>
      </w:r>
      <w:proofErr w:type="spellEnd"/>
      <w:r w:rsidR="006B0502" w:rsidRPr="00BC0481">
        <w:rPr>
          <w:rFonts w:ascii="Bookman Old Style" w:hAnsi="Bookman Old Style"/>
          <w:sz w:val="18"/>
          <w:szCs w:val="18"/>
          <w:lang w:val="uk-UA"/>
        </w:rPr>
        <w:t>.</w:t>
      </w:r>
      <w:r w:rsidRPr="00BC0481">
        <w:rPr>
          <w:rFonts w:ascii="Bookman Old Style" w:hAnsi="Bookman Old Style"/>
          <w:sz w:val="18"/>
          <w:szCs w:val="18"/>
          <w:lang w:val="uk-UA"/>
        </w:rPr>
        <w:t xml:space="preserve">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Забезпечення здійснення контролю за дотриманням фінансової дисципліни в закладах культури та спорту. </w:t>
      </w:r>
    </w:p>
    <w:p w:rsidR="00643B2A"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Сприяння забезпеченню соціального захисту працівників закладів культурно – мистецької та спортивної сфери. </w:t>
      </w:r>
    </w:p>
    <w:p w:rsidR="006B0502" w:rsidRPr="00BC0481" w:rsidRDefault="00643B2A"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Сприяння збереженню та відтворенню історичного середовища територіальної громади, відродженню осередків традиційної народної творчості, художніх промислів і ремесел.</w:t>
      </w:r>
    </w:p>
    <w:p w:rsidR="00643B2A" w:rsidRPr="00BC0481" w:rsidRDefault="006B0502"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Забезпечення підготовки та участі збірних команд громади та окремих спортсменів у районних, обласних, всеукраїнських, міжнародних змаганнях та турнірах, турнірах окремих регіонів України, навчально-тренувальних зборах</w:t>
      </w:r>
      <w:r w:rsidR="00643B2A" w:rsidRPr="00BC0481">
        <w:rPr>
          <w:rFonts w:ascii="Bookman Old Style" w:hAnsi="Bookman Old Style"/>
          <w:sz w:val="18"/>
          <w:szCs w:val="18"/>
          <w:lang w:val="uk-UA"/>
        </w:rPr>
        <w:t xml:space="preserve"> </w:t>
      </w:r>
      <w:bookmarkStart w:id="59" w:name="76"/>
      <w:bookmarkEnd w:id="59"/>
      <w:r w:rsidRPr="00BC0481">
        <w:rPr>
          <w:rFonts w:ascii="Bookman Old Style" w:hAnsi="Bookman Old Style"/>
          <w:sz w:val="18"/>
          <w:szCs w:val="18"/>
          <w:lang w:val="uk-UA"/>
        </w:rPr>
        <w:t xml:space="preserve">та </w:t>
      </w:r>
      <w:proofErr w:type="spellStart"/>
      <w:r w:rsidRPr="00BC0481">
        <w:rPr>
          <w:rFonts w:ascii="Bookman Old Style" w:hAnsi="Bookman Old Style"/>
          <w:sz w:val="18"/>
          <w:szCs w:val="18"/>
          <w:lang w:val="uk-UA"/>
        </w:rPr>
        <w:t>т.і</w:t>
      </w:r>
      <w:proofErr w:type="spellEnd"/>
      <w:r w:rsidRPr="00BC0481">
        <w:rPr>
          <w:rFonts w:ascii="Bookman Old Style" w:hAnsi="Bookman Old Style"/>
          <w:sz w:val="18"/>
          <w:szCs w:val="18"/>
          <w:lang w:val="uk-UA"/>
        </w:rPr>
        <w:t>.</w:t>
      </w:r>
    </w:p>
    <w:p w:rsidR="00643B2A" w:rsidRPr="00BC0481" w:rsidRDefault="00052AD6" w:rsidP="00D521B2">
      <w:pPr>
        <w:pStyle w:val="Just"/>
        <w:widowControl w:val="0"/>
        <w:numPr>
          <w:ilvl w:val="2"/>
          <w:numId w:val="1"/>
        </w:numPr>
        <w:tabs>
          <w:tab w:val="clear" w:pos="720"/>
          <w:tab w:val="left" w:pos="540"/>
          <w:tab w:val="left" w:pos="851"/>
          <w:tab w:val="left" w:pos="900"/>
          <w:tab w:val="left" w:pos="993"/>
          <w:tab w:val="left" w:pos="1134"/>
        </w:tabs>
        <w:spacing w:before="0" w:after="0"/>
        <w:ind w:left="0" w:firstLine="284"/>
        <w:jc w:val="left"/>
        <w:rPr>
          <w:rFonts w:ascii="Bookman Old Style" w:hAnsi="Bookman Old Style"/>
          <w:sz w:val="18"/>
          <w:szCs w:val="18"/>
          <w:lang w:val="uk-UA"/>
        </w:rPr>
      </w:pPr>
      <w:r w:rsidRPr="00BC0481">
        <w:rPr>
          <w:rFonts w:ascii="Bookman Old Style" w:hAnsi="Bookman Old Style"/>
          <w:sz w:val="18"/>
          <w:szCs w:val="18"/>
          <w:lang w:val="uk-UA"/>
        </w:rPr>
        <w:t xml:space="preserve">Нагородження переможців фестивалів, конкурсів, змагань, </w:t>
      </w:r>
      <w:proofErr w:type="spellStart"/>
      <w:r w:rsidRPr="00BC0481">
        <w:rPr>
          <w:rFonts w:ascii="Bookman Old Style" w:hAnsi="Bookman Old Style"/>
          <w:sz w:val="18"/>
          <w:szCs w:val="18"/>
          <w:lang w:val="uk-UA"/>
        </w:rPr>
        <w:t>спартакіад</w:t>
      </w:r>
      <w:proofErr w:type="spellEnd"/>
      <w:r w:rsidRPr="00BC0481">
        <w:rPr>
          <w:rFonts w:ascii="Bookman Old Style" w:hAnsi="Bookman Old Style"/>
          <w:sz w:val="18"/>
          <w:szCs w:val="18"/>
          <w:lang w:val="uk-UA"/>
        </w:rPr>
        <w:t xml:space="preserve">, чемпіонатів, першостей, кубків, турнірів та </w:t>
      </w:r>
      <w:proofErr w:type="spellStart"/>
      <w:r w:rsidRPr="00BC0481">
        <w:rPr>
          <w:rFonts w:ascii="Bookman Old Style" w:hAnsi="Bookman Old Style"/>
          <w:sz w:val="18"/>
          <w:szCs w:val="18"/>
          <w:lang w:val="uk-UA"/>
        </w:rPr>
        <w:t>т.і</w:t>
      </w:r>
      <w:proofErr w:type="spellEnd"/>
      <w:r w:rsidRPr="00BC0481">
        <w:rPr>
          <w:rFonts w:ascii="Bookman Old Style" w:hAnsi="Bookman Old Style"/>
          <w:sz w:val="18"/>
          <w:szCs w:val="18"/>
          <w:lang w:val="uk-UA"/>
        </w:rPr>
        <w:t xml:space="preserve">., заохочення в різних формах стимулювання, що не суперечать чинному законодавству, працівників і громадських активістів, колективів, спортивних клубів та </w:t>
      </w:r>
      <w:proofErr w:type="spellStart"/>
      <w:r w:rsidRPr="00BC0481">
        <w:rPr>
          <w:rFonts w:ascii="Bookman Old Style" w:hAnsi="Bookman Old Style"/>
          <w:sz w:val="18"/>
          <w:szCs w:val="18"/>
          <w:lang w:val="uk-UA"/>
        </w:rPr>
        <w:t>т.і</w:t>
      </w:r>
      <w:proofErr w:type="spellEnd"/>
      <w:r w:rsidRPr="00BC0481">
        <w:rPr>
          <w:rFonts w:ascii="Bookman Old Style" w:hAnsi="Bookman Old Style"/>
          <w:sz w:val="18"/>
          <w:szCs w:val="18"/>
          <w:lang w:val="uk-UA"/>
        </w:rPr>
        <w:t>. незалежно від форми власності.</w:t>
      </w:r>
    </w:p>
    <w:p w:rsidR="00D521B2" w:rsidRPr="00BC0481" w:rsidRDefault="00D521B2"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b/>
          <w:sz w:val="18"/>
          <w:szCs w:val="18"/>
          <w:lang w:val="uk-UA"/>
        </w:rPr>
      </w:pPr>
    </w:p>
    <w:p w:rsidR="00643B2A" w:rsidRPr="00BC0481" w:rsidRDefault="00643B2A"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b/>
          <w:sz w:val="18"/>
          <w:szCs w:val="18"/>
          <w:lang w:val="uk-UA"/>
        </w:rPr>
      </w:pPr>
      <w:r w:rsidRPr="00BC0481">
        <w:rPr>
          <w:rFonts w:ascii="Bookman Old Style" w:eastAsia="Times New Roman" w:hAnsi="Bookman Old Style" w:cs="Times New Roman"/>
          <w:b/>
          <w:sz w:val="18"/>
          <w:szCs w:val="18"/>
          <w:lang w:val="uk-UA"/>
        </w:rPr>
        <w:t>Розділ 3.  Права Відділу</w:t>
      </w:r>
    </w:p>
    <w:p w:rsidR="00643B2A" w:rsidRPr="00BC0481" w:rsidRDefault="00643B2A" w:rsidP="00D521B2">
      <w:pPr>
        <w:pStyle w:val="a5"/>
        <w:widowControl w:val="0"/>
        <w:shd w:val="clear" w:color="auto" w:fill="FFFFFF"/>
        <w:tabs>
          <w:tab w:val="left" w:pos="540"/>
          <w:tab w:val="left" w:pos="851"/>
          <w:tab w:val="left" w:pos="900"/>
          <w:tab w:val="left" w:pos="993"/>
          <w:tab w:val="left" w:pos="1134"/>
        </w:tabs>
        <w:spacing w:before="0" w:beforeAutospacing="0" w:after="0" w:afterAutospacing="0"/>
        <w:ind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Для реалізації завдань та виконання повноважень, передбачених цим Положенням, іншими нормативними актами, Відділ має право:</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 xml:space="preserve"> Залучати спеціалістів органів місцевого самоврядування, підприємств, установ та організацій (за погодженням з їх керівниками)</w:t>
      </w:r>
      <w:r w:rsidR="00C31CD1" w:rsidRPr="00BC0481">
        <w:rPr>
          <w:rFonts w:ascii="Bookman Old Style" w:hAnsi="Bookman Old Style"/>
          <w:sz w:val="18"/>
          <w:szCs w:val="18"/>
          <w:lang w:val="uk-UA"/>
        </w:rPr>
        <w:t>, представників об’єднань громадян, педагогічних та науково-педагогічних працівників і спеціалістів</w:t>
      </w:r>
      <w:r w:rsidRPr="00BC0481">
        <w:rPr>
          <w:rFonts w:ascii="Bookman Old Style" w:hAnsi="Bookman Old Style"/>
          <w:sz w:val="18"/>
          <w:szCs w:val="18"/>
          <w:lang w:val="uk-UA"/>
        </w:rPr>
        <w:t xml:space="preserve"> для розгляду питань, що належать до його компетенції</w:t>
      </w:r>
      <w:r w:rsidR="00C31CD1" w:rsidRPr="00BC0481">
        <w:rPr>
          <w:rFonts w:ascii="Bookman Old Style" w:hAnsi="Bookman Old Style"/>
          <w:sz w:val="18"/>
          <w:szCs w:val="18"/>
          <w:lang w:val="uk-UA"/>
        </w:rPr>
        <w:t xml:space="preserve"> та розроблення відповідних програм</w:t>
      </w:r>
      <w:r w:rsidRPr="00BC0481">
        <w:rPr>
          <w:rFonts w:ascii="Bookman Old Style" w:hAnsi="Bookman Old Style"/>
          <w:sz w:val="18"/>
          <w:szCs w:val="18"/>
          <w:lang w:val="uk-UA"/>
        </w:rPr>
        <w:t>.</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О</w:t>
      </w:r>
      <w:r w:rsidRPr="00BC0481">
        <w:rPr>
          <w:rFonts w:ascii="Bookman Old Style" w:hAnsi="Bookman Old Style"/>
          <w:sz w:val="18"/>
          <w:szCs w:val="18"/>
          <w:shd w:val="clear" w:color="auto" w:fill="FFFFFF"/>
          <w:lang w:val="uk-UA"/>
        </w:rPr>
        <w:t>тримувати в установленому порядку від органів державної влади і органів місцевого самоврядування, підприємств, установ і організацій, незалежно від форми власності, а також фізичних осіб інформацію, що необхідна для виконання завдань та повноважень Відділу.</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Скликати у встановленому порядку наради</w:t>
      </w:r>
      <w:r w:rsidR="00574150" w:rsidRPr="00BC0481">
        <w:rPr>
          <w:rFonts w:ascii="Bookman Old Style" w:hAnsi="Bookman Old Style"/>
          <w:sz w:val="18"/>
          <w:szCs w:val="18"/>
          <w:lang w:val="uk-UA"/>
        </w:rPr>
        <w:t>, ініціювати утворення та створювати робочі групи</w:t>
      </w:r>
      <w:r w:rsidRPr="00BC0481">
        <w:rPr>
          <w:rFonts w:ascii="Bookman Old Style" w:hAnsi="Bookman Old Style"/>
          <w:sz w:val="18"/>
          <w:szCs w:val="18"/>
          <w:lang w:val="uk-UA"/>
        </w:rPr>
        <w:t xml:space="preserve"> з питань, які належать до його компетенції.</w:t>
      </w:r>
    </w:p>
    <w:p w:rsidR="00574150" w:rsidRPr="00BC0481" w:rsidRDefault="00574150"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 xml:space="preserve">Залучати до організації та проведення освітніх, культурно-мистецьких, спортивних заходів спеціалістів інших структурних підрозділів Міської ради (за погодженням з керівництвом такого структурного підрозділу), спеціалістів, окремих виконавців та творчі колективи закладів, установ, підприємств та організацій культурно-мистецької, освітньої, спортивної сфери. </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 xml:space="preserve">Брати участь у розробленні програм </w:t>
      </w:r>
      <w:r w:rsidRPr="00BC0481">
        <w:rPr>
          <w:rFonts w:ascii="Bookman Old Style" w:hAnsi="Bookman Old Style"/>
          <w:sz w:val="18"/>
          <w:szCs w:val="18"/>
          <w:shd w:val="clear" w:color="auto" w:fill="FFFFFF"/>
          <w:lang w:val="uk-UA"/>
        </w:rPr>
        <w:t xml:space="preserve">з питань, </w:t>
      </w:r>
      <w:r w:rsidRPr="00BC0481">
        <w:rPr>
          <w:rFonts w:ascii="Bookman Old Style" w:hAnsi="Bookman Old Style"/>
          <w:sz w:val="18"/>
          <w:szCs w:val="18"/>
          <w:lang w:val="uk-UA"/>
        </w:rPr>
        <w:t>що віднесені до компетенції Відділу.</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 xml:space="preserve">Вносити на розгляд Міської ради та Виконавчого комітету </w:t>
      </w:r>
      <w:r w:rsidRPr="00BC0481">
        <w:rPr>
          <w:rFonts w:ascii="Bookman Old Style" w:hAnsi="Bookman Old Style"/>
          <w:sz w:val="18"/>
          <w:szCs w:val="18"/>
          <w:shd w:val="clear" w:color="auto" w:fill="FFFFFF"/>
          <w:lang w:val="uk-UA"/>
        </w:rPr>
        <w:t>проекти рішень,</w:t>
      </w:r>
      <w:r w:rsidRPr="00BC0481">
        <w:rPr>
          <w:rFonts w:ascii="Bookman Old Style" w:hAnsi="Bookman Old Style"/>
          <w:sz w:val="18"/>
          <w:szCs w:val="18"/>
          <w:lang w:val="uk-UA"/>
        </w:rPr>
        <w:br/>
      </w:r>
      <w:r w:rsidRPr="00BC0481">
        <w:rPr>
          <w:rFonts w:ascii="Bookman Old Style" w:hAnsi="Bookman Old Style"/>
          <w:sz w:val="18"/>
          <w:szCs w:val="18"/>
          <w:shd w:val="clear" w:color="auto" w:fill="FFFFFF"/>
          <w:lang w:val="uk-UA"/>
        </w:rPr>
        <w:lastRenderedPageBreak/>
        <w:t xml:space="preserve">розпоряджень, доповідні записки, пропозиції з питань, </w:t>
      </w:r>
      <w:r w:rsidRPr="00BC0481">
        <w:rPr>
          <w:rFonts w:ascii="Bookman Old Style" w:hAnsi="Bookman Old Style"/>
          <w:sz w:val="18"/>
          <w:szCs w:val="18"/>
          <w:lang w:val="uk-UA"/>
        </w:rPr>
        <w:t xml:space="preserve">що віднесені до компетенції Відділу. </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shd w:val="clear" w:color="auto" w:fill="FFFFFF"/>
          <w:lang w:val="uk-UA"/>
        </w:rPr>
        <w:t xml:space="preserve">Безперешкодного доступу до об’єктів комунальної власності територіальної громади, що належать до сфери підпорядкування Відділу та підлягають обов’язковому обстеженню. </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Style w:val="FontStyle19"/>
          <w:rFonts w:ascii="Bookman Old Style" w:hAnsi="Bookman Old Style"/>
          <w:b w:val="0"/>
          <w:sz w:val="18"/>
          <w:szCs w:val="18"/>
          <w:lang w:val="uk-UA" w:eastAsia="uk-UA"/>
        </w:rPr>
        <w:t>Порушувати питання щодо призначення на посади та звільнення з посад керівників закладів, установ та організацій, підпорядкованих Відділу за погодженням з Міським головою</w:t>
      </w:r>
      <w:r w:rsidR="00B9071A" w:rsidRPr="00BC0481">
        <w:rPr>
          <w:rStyle w:val="FontStyle19"/>
          <w:rFonts w:ascii="Bookman Old Style" w:hAnsi="Bookman Old Style"/>
          <w:b w:val="0"/>
          <w:sz w:val="18"/>
          <w:szCs w:val="18"/>
          <w:lang w:val="uk-UA" w:eastAsia="uk-UA"/>
        </w:rPr>
        <w:t xml:space="preserve">, в порядку </w:t>
      </w:r>
      <w:r w:rsidR="009523D4" w:rsidRPr="00BC0481">
        <w:rPr>
          <w:rStyle w:val="FontStyle19"/>
          <w:rFonts w:ascii="Bookman Old Style" w:hAnsi="Bookman Old Style"/>
          <w:b w:val="0"/>
          <w:sz w:val="18"/>
          <w:szCs w:val="18"/>
          <w:lang w:val="uk-UA" w:eastAsia="uk-UA"/>
        </w:rPr>
        <w:t>і в межах визначених законодавством</w:t>
      </w:r>
      <w:r w:rsidRPr="00BC0481">
        <w:rPr>
          <w:rStyle w:val="FontStyle19"/>
          <w:rFonts w:ascii="Bookman Old Style" w:hAnsi="Bookman Old Style"/>
          <w:b w:val="0"/>
          <w:sz w:val="18"/>
          <w:szCs w:val="18"/>
          <w:lang w:val="uk-UA" w:eastAsia="uk-UA"/>
        </w:rPr>
        <w:t>.</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Style w:val="FontStyle16"/>
          <w:rFonts w:ascii="Bookman Old Style" w:hAnsi="Bookman Old Style"/>
          <w:sz w:val="18"/>
          <w:szCs w:val="18"/>
          <w:lang w:val="uk-UA"/>
        </w:rPr>
      </w:pPr>
      <w:r w:rsidRPr="00BC0481">
        <w:rPr>
          <w:rStyle w:val="FontStyle16"/>
          <w:rFonts w:ascii="Bookman Old Style" w:hAnsi="Bookman Old Style"/>
          <w:sz w:val="18"/>
          <w:szCs w:val="18"/>
          <w:lang w:val="uk-UA" w:eastAsia="uk-UA"/>
        </w:rPr>
        <w:t>Вносити пропозиції з питань удосконалення стану справ у соціально-гуманітарній сфері територіальної громади.</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Style w:val="FontStyle16"/>
          <w:rFonts w:ascii="Bookman Old Style" w:hAnsi="Bookman Old Style"/>
          <w:sz w:val="18"/>
          <w:szCs w:val="18"/>
          <w:lang w:val="uk-UA" w:eastAsia="uk-UA"/>
        </w:rPr>
        <w:t>Здійснювати контроль за дотриманням законодавства з питань, що належать до компетенції Відділу.</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Style w:val="FontStyle16"/>
          <w:rFonts w:ascii="Bookman Old Style" w:hAnsi="Bookman Old Style"/>
          <w:sz w:val="18"/>
          <w:szCs w:val="18"/>
          <w:lang w:val="uk-UA"/>
        </w:rPr>
      </w:pPr>
      <w:r w:rsidRPr="00BC0481">
        <w:rPr>
          <w:rStyle w:val="FontStyle16"/>
          <w:rFonts w:ascii="Bookman Old Style" w:hAnsi="Bookman Old Style"/>
          <w:sz w:val="18"/>
          <w:szCs w:val="18"/>
          <w:lang w:val="uk-UA" w:eastAsia="uk-UA"/>
        </w:rPr>
        <w:t>Забезпечувати своєчасний розгляд пропозицій, заяв і скарг окремих громадян та їх об'єднань, вживати заходів для усунення причин виникнення скарг, проводити прийом громадян.</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Style w:val="FontStyle16"/>
          <w:rFonts w:ascii="Bookman Old Style" w:hAnsi="Bookman Old Style"/>
          <w:sz w:val="18"/>
          <w:szCs w:val="18"/>
          <w:lang w:val="uk-UA"/>
        </w:rPr>
      </w:pPr>
      <w:r w:rsidRPr="00BC0481">
        <w:rPr>
          <w:rStyle w:val="FontStyle16"/>
          <w:rFonts w:ascii="Bookman Old Style" w:hAnsi="Bookman Old Style"/>
          <w:sz w:val="18"/>
          <w:szCs w:val="18"/>
          <w:lang w:val="uk-UA" w:eastAsia="uk-UA"/>
        </w:rPr>
        <w:t>Сприяти проведенню вибіркового фінансового контролю за дотриманням чинного законодавства при використанні бюджетних коштів та державного і комунального майна.</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Style w:val="FontStyle16"/>
          <w:rFonts w:ascii="Bookman Old Style" w:hAnsi="Bookman Old Style"/>
          <w:sz w:val="18"/>
          <w:szCs w:val="18"/>
          <w:lang w:val="uk-UA" w:eastAsia="uk-UA"/>
        </w:rPr>
        <w:t>Організовувати через засоби масової інформації роз'яснення нормативно-правових актів з питань соціально-гуманітарної політики, про  охорону праці, зайнятість, загально</w:t>
      </w:r>
      <w:r w:rsidRPr="00BC0481">
        <w:rPr>
          <w:rStyle w:val="FontStyle16"/>
          <w:rFonts w:ascii="Bookman Old Style" w:hAnsi="Bookman Old Style"/>
          <w:sz w:val="18"/>
          <w:szCs w:val="18"/>
          <w:lang w:val="uk-UA" w:eastAsia="uk-UA"/>
        </w:rPr>
        <w:softHyphen/>
        <w:t>обов'язкове державне соціальне страхування, пенсійне забезпечення та обслуговування населення.</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Style w:val="FontStyle16"/>
          <w:rFonts w:ascii="Bookman Old Style" w:hAnsi="Bookman Old Style"/>
          <w:sz w:val="18"/>
          <w:szCs w:val="18"/>
          <w:lang w:val="uk-UA" w:eastAsia="uk-UA"/>
        </w:rPr>
        <w:t>Забезпечувати здійснення функцій з управління майном, що належить до сфери повноважень Відділу.</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 xml:space="preserve">Виступати координатором в процесі утворення, реорганізації та ліквідації закладів, установ та організацій, що належать до сфери </w:t>
      </w:r>
      <w:r w:rsidRPr="00BC0481">
        <w:rPr>
          <w:rStyle w:val="FontStyle16"/>
          <w:rFonts w:ascii="Bookman Old Style" w:hAnsi="Bookman Old Style"/>
          <w:sz w:val="18"/>
          <w:szCs w:val="18"/>
          <w:lang w:val="uk-UA" w:eastAsia="uk-UA"/>
        </w:rPr>
        <w:t>повноважень Відділу.</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Здійснювати контроль, проводити перевірки підпорядкованих Відділу закладів, установ та організацій, затверджувати плани їх роботи, проводити інспекції та аналітичну роботу з питань, що належать до його компетенції.</w:t>
      </w:r>
    </w:p>
    <w:p w:rsidR="00C31CD1"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У разі виявлення порушення вимог законодавства, що належать до компетенції Відділу, видавати обов’язкові для виконання приписи щодо усунення порушення вимог законодавства.</w:t>
      </w:r>
    </w:p>
    <w:p w:rsidR="00C31CD1" w:rsidRPr="00BC0481" w:rsidRDefault="00C31CD1"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Style w:val="FontStyle16"/>
          <w:rFonts w:ascii="Bookman Old Style" w:hAnsi="Bookman Old Style"/>
          <w:sz w:val="18"/>
          <w:szCs w:val="18"/>
          <w:lang w:val="uk-UA"/>
        </w:rPr>
      </w:pPr>
      <w:r w:rsidRPr="00BC0481">
        <w:rPr>
          <w:rFonts w:ascii="Bookman Old Style" w:hAnsi="Bookman Old Style"/>
          <w:sz w:val="18"/>
          <w:szCs w:val="18"/>
          <w:lang w:val="uk-UA"/>
        </w:rPr>
        <w:t xml:space="preserve">Скликати конференції педагогічних працівників, проводити семінари, наради керівників закладів, установ та організацій, що належать до сфери </w:t>
      </w:r>
      <w:r w:rsidRPr="00BC0481">
        <w:rPr>
          <w:rStyle w:val="FontStyle16"/>
          <w:rFonts w:ascii="Bookman Old Style" w:hAnsi="Bookman Old Style"/>
          <w:sz w:val="18"/>
          <w:szCs w:val="18"/>
          <w:lang w:val="uk-UA" w:eastAsia="uk-UA"/>
        </w:rPr>
        <w:t>повноважень Відділу.</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Визначені відповідним рішенням Виконавчого комітету посадові особи Відділу мають право ск</w:t>
      </w:r>
      <w:r w:rsidRPr="00BC0481">
        <w:rPr>
          <w:rFonts w:ascii="Bookman Old Style" w:hAnsi="Bookman Old Style"/>
          <w:sz w:val="18"/>
          <w:szCs w:val="18"/>
          <w:shd w:val="clear" w:color="auto" w:fill="FFFFFF"/>
          <w:lang w:val="uk-UA"/>
        </w:rPr>
        <w:t>ладати відповідно до закону протоколи про вчинення правопорушень та акти перевірок, у сфері що належить до компетенції Відділу.</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shd w:val="clear" w:color="auto" w:fill="FFFFFF"/>
          <w:lang w:val="uk-UA"/>
        </w:rPr>
        <w:t xml:space="preserve">Порушувати в установленому порядку питання про притягнення до відповідальності посадових осіб, </w:t>
      </w:r>
      <w:r w:rsidRPr="00BC0481">
        <w:rPr>
          <w:rStyle w:val="22"/>
          <w:rFonts w:ascii="Bookman Old Style" w:hAnsi="Bookman Old Style"/>
          <w:sz w:val="18"/>
          <w:szCs w:val="18"/>
          <w:lang w:val="uk-UA" w:eastAsia="uk-UA"/>
        </w:rPr>
        <w:t xml:space="preserve">в сферах що належать до компетенції Відділу, </w:t>
      </w:r>
      <w:r w:rsidRPr="00BC0481">
        <w:rPr>
          <w:rFonts w:ascii="Bookman Old Style" w:hAnsi="Bookman Old Style"/>
          <w:sz w:val="18"/>
          <w:szCs w:val="18"/>
          <w:shd w:val="clear" w:color="auto" w:fill="FFFFFF"/>
          <w:lang w:val="uk-UA"/>
        </w:rPr>
        <w:t>за неналежне виконання покладених на них обов'язків.</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shd w:val="clear" w:color="auto" w:fill="FFFFFF"/>
          <w:lang w:val="uk-UA"/>
        </w:rPr>
        <w:t xml:space="preserve">Здійснювати фіксування процесу проведення перевірки з використанням </w:t>
      </w:r>
      <w:proofErr w:type="spellStart"/>
      <w:r w:rsidRPr="00BC0481">
        <w:rPr>
          <w:rFonts w:ascii="Bookman Old Style" w:hAnsi="Bookman Old Style"/>
          <w:sz w:val="18"/>
          <w:szCs w:val="18"/>
          <w:shd w:val="clear" w:color="auto" w:fill="FFFFFF"/>
          <w:lang w:val="uk-UA"/>
        </w:rPr>
        <w:t>фото-</w:t>
      </w:r>
      <w:proofErr w:type="spellEnd"/>
      <w:r w:rsidRPr="00BC0481">
        <w:rPr>
          <w:rFonts w:ascii="Bookman Old Style" w:hAnsi="Bookman Old Style"/>
          <w:sz w:val="18"/>
          <w:szCs w:val="18"/>
          <w:shd w:val="clear" w:color="auto" w:fill="FFFFFF"/>
          <w:lang w:val="uk-UA"/>
        </w:rPr>
        <w:t xml:space="preserve">, </w:t>
      </w:r>
      <w:proofErr w:type="spellStart"/>
      <w:r w:rsidRPr="00BC0481">
        <w:rPr>
          <w:rFonts w:ascii="Bookman Old Style" w:hAnsi="Bookman Old Style"/>
          <w:sz w:val="18"/>
          <w:szCs w:val="18"/>
          <w:shd w:val="clear" w:color="auto" w:fill="FFFFFF"/>
          <w:lang w:val="uk-UA"/>
        </w:rPr>
        <w:t>аудіо-</w:t>
      </w:r>
      <w:proofErr w:type="spellEnd"/>
      <w:r w:rsidRPr="00BC0481">
        <w:rPr>
          <w:rFonts w:ascii="Bookman Old Style" w:hAnsi="Bookman Old Style"/>
          <w:sz w:val="18"/>
          <w:szCs w:val="18"/>
          <w:shd w:val="clear" w:color="auto" w:fill="FFFFFF"/>
          <w:lang w:val="uk-UA"/>
        </w:rPr>
        <w:t xml:space="preserve"> та відеотехніки.</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Брати безпосередню участь у формуванні бюджету соціально-гуманітарної галузі територіальної громади, вносити пропозиції щодо обсягів бюджетного фінансування підзвітних закладів, установ та організацій, контролювати та аналізувати використання їх коштів.</w:t>
      </w:r>
    </w:p>
    <w:p w:rsidR="00643B2A" w:rsidRPr="00BC0481" w:rsidRDefault="00FE7AF4"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Зупиняти (скасовувати)</w:t>
      </w:r>
      <w:r w:rsidR="00643B2A" w:rsidRPr="00BC0481">
        <w:rPr>
          <w:rFonts w:ascii="Bookman Old Style" w:hAnsi="Bookman Old Style"/>
          <w:sz w:val="18"/>
          <w:szCs w:val="18"/>
          <w:lang w:val="uk-UA"/>
        </w:rPr>
        <w:t>, у межах своєї компетенції, дії наказів і розпоряджень керівників підзвітних закладів, установ та організацій, якщо вони суперечать законодавству або видані з перевищенням повноважень.</w:t>
      </w:r>
    </w:p>
    <w:p w:rsidR="00FE7AF4" w:rsidRPr="00BC0481" w:rsidRDefault="00FE7AF4"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Контролювати надання платних послуг для освітнього, естетичного та фізичного розвитку дітей.</w:t>
      </w:r>
    </w:p>
    <w:p w:rsidR="00FE7AF4" w:rsidRPr="00BC0481" w:rsidRDefault="00FE7AF4"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 xml:space="preserve">Проводити роботи серед дітей та молоді з метою запобігання вчиненню правопорушень, сприяти проведенню </w:t>
      </w:r>
      <w:proofErr w:type="spellStart"/>
      <w:r w:rsidRPr="00BC0481">
        <w:rPr>
          <w:rFonts w:ascii="Bookman Old Style" w:hAnsi="Bookman Old Style"/>
          <w:sz w:val="18"/>
          <w:szCs w:val="18"/>
          <w:lang w:val="uk-UA"/>
        </w:rPr>
        <w:t>віктимологічної</w:t>
      </w:r>
      <w:proofErr w:type="spellEnd"/>
      <w:r w:rsidRPr="00BC0481">
        <w:rPr>
          <w:rFonts w:ascii="Bookman Old Style" w:hAnsi="Bookman Old Style"/>
          <w:sz w:val="18"/>
          <w:szCs w:val="18"/>
          <w:lang w:val="uk-UA"/>
        </w:rPr>
        <w:t xml:space="preserve"> профілактики серед дітей та молоді.</w:t>
      </w:r>
    </w:p>
    <w:p w:rsidR="00FE7AF4" w:rsidRPr="00BC0481" w:rsidRDefault="00FE7AF4"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Влаштовувати дітей-сиріт та дітей, позбавлених батьківського піклування, у дитячі будинки сімейного типу, прийомні сім’ї, передавати їх під опіку, піклування, на усиновлення.</w:t>
      </w:r>
    </w:p>
    <w:p w:rsidR="00FE7AF4" w:rsidRPr="00BC0481" w:rsidRDefault="00FE7AF4"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Вести справи з опіки, піклування над дітьми та усиновлення дітей.</w:t>
      </w:r>
    </w:p>
    <w:p w:rsidR="00FE7AF4" w:rsidRPr="00BC0481" w:rsidRDefault="00FE7AF4"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 xml:space="preserve">Представляти у разі необхідності інтереси дітей у судах, у їх відносинах з підприємствами, установами та організаціями усіх форм власності. </w:t>
      </w:r>
    </w:p>
    <w:p w:rsidR="00FE7AF4" w:rsidRPr="00BC0481" w:rsidRDefault="00FE7AF4"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Відвідувати дітей, які опинилися у складних життєвих обставинах, перебувають на обліку в службі, за місцем їх проживання, навчання і роботи; вживати заходів для соціального захисту дітей.</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Координувати укладання угод про співробітництво та встановлення прямих зв’язків з іншими закладами соціально-гуманітарної політики, в т.ч. закордонних країн, міжнародними організаціями, фондами тощо.</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Вчиняти інші дії та функції, в межах діючого законодавства, що необхідні для виконання завдань та повноважень Відділу.</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shd w:val="clear" w:color="auto" w:fill="FFFFFF"/>
          <w:lang w:val="uk-UA"/>
        </w:rPr>
        <w:t>Представник Відділу може брати участь у засіданнях Виконавчого комітету та бути присутнім на сесії Міської ради під час розгляду питань, що входять до компетенції Відділу.</w:t>
      </w:r>
    </w:p>
    <w:p w:rsidR="00643B2A" w:rsidRPr="00BC0481" w:rsidRDefault="00643B2A" w:rsidP="00D521B2">
      <w:pPr>
        <w:pStyle w:val="a5"/>
        <w:widowControl w:val="0"/>
        <w:numPr>
          <w:ilvl w:val="1"/>
          <w:numId w:val="2"/>
        </w:numPr>
        <w:shd w:val="clear" w:color="auto" w:fill="FFFFFF"/>
        <w:tabs>
          <w:tab w:val="left" w:pos="540"/>
          <w:tab w:val="left" w:pos="851"/>
          <w:tab w:val="left" w:pos="900"/>
          <w:tab w:val="left" w:pos="993"/>
          <w:tab w:val="left" w:pos="1134"/>
        </w:tabs>
        <w:spacing w:before="0" w:beforeAutospacing="0" w:after="0" w:afterAutospacing="0"/>
        <w:ind w:left="0" w:firstLine="284"/>
        <w:textAlignment w:val="baseline"/>
        <w:rPr>
          <w:rFonts w:ascii="Bookman Old Style" w:hAnsi="Bookman Old Style"/>
          <w:sz w:val="18"/>
          <w:szCs w:val="18"/>
          <w:lang w:val="uk-UA"/>
        </w:rPr>
      </w:pPr>
      <w:r w:rsidRPr="00BC0481">
        <w:rPr>
          <w:rFonts w:ascii="Bookman Old Style" w:hAnsi="Bookman Old Style"/>
          <w:sz w:val="18"/>
          <w:szCs w:val="18"/>
          <w:lang w:val="uk-UA"/>
        </w:rPr>
        <w:t>Відділ в процесі виконання покладених на нього завдань взаємодіє зі структурними підрозділами Міської ради та Виконавчим комітетом, старостою, а також з підприємствами, установами, організаціями та об’єднаннями громадян.</w:t>
      </w:r>
    </w:p>
    <w:p w:rsidR="00643B2A" w:rsidRPr="00BC0481" w:rsidRDefault="00643B2A" w:rsidP="00D521B2">
      <w:pPr>
        <w:pStyle w:val="a5"/>
        <w:widowControl w:val="0"/>
        <w:shd w:val="clear" w:color="auto" w:fill="FFFFFF"/>
        <w:tabs>
          <w:tab w:val="left" w:pos="540"/>
          <w:tab w:val="left" w:pos="851"/>
          <w:tab w:val="left" w:pos="900"/>
          <w:tab w:val="left" w:pos="993"/>
          <w:tab w:val="left" w:pos="1134"/>
        </w:tabs>
        <w:spacing w:before="0" w:beforeAutospacing="0" w:after="0" w:afterAutospacing="0"/>
        <w:ind w:firstLine="284"/>
        <w:textAlignment w:val="baseline"/>
        <w:rPr>
          <w:rFonts w:ascii="Bookman Old Style" w:hAnsi="Bookman Old Style"/>
          <w:sz w:val="18"/>
          <w:szCs w:val="18"/>
          <w:shd w:val="clear" w:color="auto" w:fill="FFFFFF"/>
          <w:lang w:val="uk-UA"/>
        </w:rPr>
      </w:pPr>
    </w:p>
    <w:p w:rsidR="00643B2A" w:rsidRPr="00BC0481" w:rsidRDefault="00643B2A"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b/>
          <w:sz w:val="18"/>
          <w:szCs w:val="18"/>
          <w:lang w:val="uk-UA"/>
        </w:rPr>
      </w:pPr>
      <w:r w:rsidRPr="00BC0481">
        <w:rPr>
          <w:rFonts w:ascii="Bookman Old Style" w:eastAsia="Times New Roman" w:hAnsi="Bookman Old Style" w:cs="Times New Roman"/>
          <w:b/>
          <w:sz w:val="18"/>
          <w:szCs w:val="18"/>
          <w:lang w:val="uk-UA"/>
        </w:rPr>
        <w:t>Розділ 4. Організація роботи Відділу та</w:t>
      </w:r>
      <w:r w:rsidRPr="00BC0481">
        <w:rPr>
          <w:rStyle w:val="apple-converted-space"/>
          <w:rFonts w:ascii="Bookman Old Style" w:eastAsia="Times New Roman" w:hAnsi="Bookman Old Style"/>
          <w:b/>
          <w:sz w:val="18"/>
          <w:szCs w:val="18"/>
          <w:lang w:val="uk-UA"/>
        </w:rPr>
        <w:t> </w:t>
      </w:r>
      <w:r w:rsidRPr="00BC0481">
        <w:rPr>
          <w:rFonts w:ascii="Bookman Old Style" w:eastAsia="Times New Roman" w:hAnsi="Bookman Old Style" w:cs="Times New Roman"/>
          <w:b/>
          <w:sz w:val="18"/>
          <w:szCs w:val="18"/>
          <w:lang w:val="uk-UA"/>
        </w:rPr>
        <w:t xml:space="preserve"> забезпечення його діяльності </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lang w:val="uk-UA" w:eastAsia="uk-UA"/>
        </w:rPr>
        <w:t xml:space="preserve"> 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F3277B" w:rsidRPr="00BC0481" w:rsidRDefault="005D26EC"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lang w:val="uk-UA" w:eastAsia="uk-UA"/>
        </w:rPr>
        <w:t xml:space="preserve"> До складу Відділу можуть входити сектори</w:t>
      </w:r>
      <w:r w:rsidR="00932EEC" w:rsidRPr="00BC0481">
        <w:rPr>
          <w:rStyle w:val="22"/>
          <w:rFonts w:ascii="Bookman Old Style" w:eastAsia="Times New Roman" w:hAnsi="Bookman Old Style" w:cs="Times New Roman"/>
          <w:sz w:val="18"/>
          <w:szCs w:val="18"/>
          <w:lang w:val="uk-UA" w:eastAsia="uk-UA"/>
        </w:rPr>
        <w:t>, які очолюють завідувачі сектору. Необхідність запровадження секторів Відділу, в тому числі напрямків їх діяльності, визначається начальником Відділу та погоджується Міським головою.  Положення про сектори Відділу, в межах повноважень Відділу, визначених даним Положенням, затверджуються начальником Відділу.</w:t>
      </w:r>
      <w:r w:rsidRPr="00BC0481">
        <w:rPr>
          <w:rStyle w:val="22"/>
          <w:rFonts w:ascii="Bookman Old Style" w:eastAsia="Times New Roman" w:hAnsi="Bookman Old Style" w:cs="Times New Roman"/>
          <w:sz w:val="18"/>
          <w:szCs w:val="18"/>
          <w:lang w:val="uk-UA" w:eastAsia="uk-UA"/>
        </w:rPr>
        <w:t xml:space="preserve"> </w:t>
      </w:r>
    </w:p>
    <w:p w:rsidR="00F3277B" w:rsidRPr="00BC0481" w:rsidRDefault="00F3277B"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 </w:t>
      </w:r>
      <w:r w:rsidR="00C420A9" w:rsidRPr="00BC0481">
        <w:rPr>
          <w:rFonts w:ascii="Bookman Old Style" w:hAnsi="Bookman Old Style"/>
          <w:sz w:val="18"/>
          <w:szCs w:val="18"/>
          <w:lang w:val="uk-UA"/>
        </w:rPr>
        <w:t>При Відділі може створюватися колегія. Склад колегії затверджується розпорядженням Міського голови за поданням керівника Відділу. Рішення колегії впроваджуються наказами керівника Відділу.</w:t>
      </w:r>
    </w:p>
    <w:p w:rsidR="00C420A9" w:rsidRPr="00BC0481" w:rsidRDefault="005C0962"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hAnsi="Bookman Old Style"/>
          <w:sz w:val="18"/>
          <w:szCs w:val="18"/>
          <w:lang w:val="uk-UA"/>
        </w:rPr>
        <w:lastRenderedPageBreak/>
        <w:t xml:space="preserve"> </w:t>
      </w:r>
      <w:r w:rsidR="00C420A9" w:rsidRPr="00BC0481">
        <w:rPr>
          <w:rFonts w:ascii="Bookman Old Style" w:hAnsi="Bookman Old Style"/>
          <w:sz w:val="18"/>
          <w:szCs w:val="18"/>
          <w:lang w:val="uk-UA"/>
        </w:rPr>
        <w:t>При Відділі може створюватися рада з питань освіти, молоді та спорту</w:t>
      </w:r>
      <w:r w:rsidRPr="00BC0481">
        <w:rPr>
          <w:rFonts w:ascii="Bookman Old Style" w:hAnsi="Bookman Old Style"/>
          <w:sz w:val="18"/>
          <w:szCs w:val="18"/>
          <w:lang w:val="uk-UA"/>
        </w:rPr>
        <w:t xml:space="preserve"> (рада керівників навчальних закладів)</w:t>
      </w:r>
      <w:r w:rsidR="00C420A9" w:rsidRPr="00BC0481">
        <w:rPr>
          <w:rFonts w:ascii="Bookman Old Style" w:hAnsi="Bookman Old Style"/>
          <w:sz w:val="18"/>
          <w:szCs w:val="18"/>
          <w:lang w:val="uk-UA"/>
        </w:rPr>
        <w:t>,</w:t>
      </w:r>
      <w:r w:rsidRPr="00BC0481">
        <w:rPr>
          <w:rFonts w:ascii="Bookman Old Style" w:hAnsi="Bookman Old Style"/>
          <w:sz w:val="18"/>
          <w:szCs w:val="18"/>
          <w:lang w:val="uk-UA"/>
        </w:rPr>
        <w:t xml:space="preserve"> з питань культури (рада керівників закладів культури),</w:t>
      </w:r>
      <w:r w:rsidR="00C420A9" w:rsidRPr="00BC0481">
        <w:rPr>
          <w:rFonts w:ascii="Bookman Old Style" w:hAnsi="Bookman Old Style"/>
          <w:sz w:val="18"/>
          <w:szCs w:val="18"/>
          <w:lang w:val="uk-UA"/>
        </w:rPr>
        <w:t xml:space="preserve"> діяльність як</w:t>
      </w:r>
      <w:r w:rsidRPr="00BC0481">
        <w:rPr>
          <w:rFonts w:ascii="Bookman Old Style" w:hAnsi="Bookman Old Style"/>
          <w:sz w:val="18"/>
          <w:szCs w:val="18"/>
          <w:lang w:val="uk-UA"/>
        </w:rPr>
        <w:t>их</w:t>
      </w:r>
      <w:r w:rsidR="00C420A9" w:rsidRPr="00BC0481">
        <w:rPr>
          <w:rFonts w:ascii="Bookman Old Style" w:hAnsi="Bookman Old Style"/>
          <w:sz w:val="18"/>
          <w:szCs w:val="18"/>
          <w:lang w:val="uk-UA"/>
        </w:rPr>
        <w:t xml:space="preserve"> регламентується положенням</w:t>
      </w:r>
      <w:r w:rsidRPr="00BC0481">
        <w:rPr>
          <w:rFonts w:ascii="Bookman Old Style" w:hAnsi="Bookman Old Style"/>
          <w:sz w:val="18"/>
          <w:szCs w:val="18"/>
          <w:lang w:val="uk-UA"/>
        </w:rPr>
        <w:t>и</w:t>
      </w:r>
      <w:r w:rsidR="00C420A9" w:rsidRPr="00BC0481">
        <w:rPr>
          <w:rFonts w:ascii="Bookman Old Style" w:hAnsi="Bookman Old Style"/>
          <w:sz w:val="18"/>
          <w:szCs w:val="18"/>
          <w:lang w:val="uk-UA"/>
        </w:rPr>
        <w:t xml:space="preserve"> про </w:t>
      </w:r>
      <w:r w:rsidRPr="00BC0481">
        <w:rPr>
          <w:rFonts w:ascii="Bookman Old Style" w:hAnsi="Bookman Old Style"/>
          <w:sz w:val="18"/>
          <w:szCs w:val="18"/>
          <w:lang w:val="uk-UA"/>
        </w:rPr>
        <w:t>такі ради</w:t>
      </w:r>
      <w:r w:rsidR="00C420A9" w:rsidRPr="00BC0481">
        <w:rPr>
          <w:rFonts w:ascii="Bookman Old Style" w:hAnsi="Bookman Old Style"/>
          <w:sz w:val="18"/>
          <w:szCs w:val="18"/>
          <w:lang w:val="uk-UA"/>
        </w:rPr>
        <w:t>, а також інші громадські утворення (ради), комісії з числа учасників навчально-виховного процесу, представників громадськості.</w:t>
      </w:r>
    </w:p>
    <w:p w:rsidR="00C420A9" w:rsidRPr="00BC0481" w:rsidRDefault="002062FB"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 Для організації методичної роботи, підвищення кваліфікації педагогічних працівників, при Відділі може утворюватись методичний кабінет (центр) загальної середньої, дошкільної та позашкільної освіти, як структурний підрозділ (сектор) Відділу, який діє відповідно до положення про нього</w:t>
      </w:r>
      <w:r w:rsidR="009B642C" w:rsidRPr="00BC0481">
        <w:rPr>
          <w:rFonts w:ascii="Bookman Old Style" w:eastAsia="Times New Roman" w:hAnsi="Bookman Old Style" w:cs="Times New Roman"/>
          <w:sz w:val="18"/>
          <w:szCs w:val="18"/>
          <w:lang w:val="uk-UA"/>
        </w:rPr>
        <w:t>, що затверджується наказом керівника Відділу.</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 w:val="left" w:leader="dot" w:pos="9175"/>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Відділ очолює начальник, якого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 </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 w:val="left" w:leader="dot" w:pos="9175"/>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Начальник Відділу входить до персонального складу Виконавчого комітету, що затверджується відповідним рішенням Міської ради.</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 період відпустки або на час відсутності начальника Відділу його обов'язки виконує працівник Відділу відповідно до розпорядження Міського голови.</w:t>
      </w:r>
    </w:p>
    <w:p w:rsidR="00643B2A" w:rsidRPr="00BC0481" w:rsidRDefault="00643B2A" w:rsidP="00D521B2">
      <w:pPr>
        <w:pStyle w:val="210"/>
        <w:numPr>
          <w:ilvl w:val="1"/>
          <w:numId w:val="3"/>
        </w:numPr>
        <w:shd w:val="clear" w:color="auto" w:fill="auto"/>
        <w:tabs>
          <w:tab w:val="left" w:pos="540"/>
          <w:tab w:val="left" w:pos="851"/>
          <w:tab w:val="left" w:pos="900"/>
          <w:tab w:val="left" w:pos="934"/>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Начальник Відділу:</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78"/>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 Здійснює </w:t>
      </w:r>
      <w:r w:rsidR="006B338F" w:rsidRPr="00BC0481">
        <w:rPr>
          <w:rStyle w:val="22"/>
          <w:rFonts w:ascii="Bookman Old Style" w:eastAsia="Times New Roman" w:hAnsi="Bookman Old Style" w:cs="Times New Roman"/>
          <w:sz w:val="18"/>
          <w:szCs w:val="18"/>
          <w:lang w:val="uk-UA" w:eastAsia="uk-UA"/>
        </w:rPr>
        <w:t xml:space="preserve">керівництво </w:t>
      </w:r>
      <w:r w:rsidRPr="00BC0481">
        <w:rPr>
          <w:rStyle w:val="22"/>
          <w:rFonts w:ascii="Bookman Old Style" w:eastAsia="Times New Roman" w:hAnsi="Bookman Old Style" w:cs="Times New Roman"/>
          <w:sz w:val="18"/>
          <w:szCs w:val="18"/>
          <w:lang w:val="uk-UA" w:eastAsia="uk-UA"/>
        </w:rPr>
        <w:t>Відділ</w:t>
      </w:r>
      <w:r w:rsidR="006B338F" w:rsidRPr="00BC0481">
        <w:rPr>
          <w:rStyle w:val="22"/>
          <w:rFonts w:ascii="Bookman Old Style" w:eastAsia="Times New Roman" w:hAnsi="Bookman Old Style" w:cs="Times New Roman"/>
          <w:sz w:val="18"/>
          <w:szCs w:val="18"/>
          <w:lang w:val="uk-UA" w:eastAsia="uk-UA"/>
        </w:rPr>
        <w:t>ом, забезпечує виконання покладених на Відділ завдань, визначає посадові обов’язки і ступінь відповідальності працівників Відділу</w:t>
      </w:r>
      <w:r w:rsidRPr="00BC0481">
        <w:rPr>
          <w:rStyle w:val="22"/>
          <w:rFonts w:ascii="Bookman Old Style" w:eastAsia="Times New Roman" w:hAnsi="Bookman Old Style" w:cs="Times New Roman"/>
          <w:sz w:val="18"/>
          <w:szCs w:val="18"/>
          <w:lang w:val="uk-UA" w:eastAsia="uk-UA"/>
        </w:rPr>
        <w:t>.</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lang w:val="uk-UA" w:eastAsia="uk-UA"/>
        </w:rPr>
        <w:t xml:space="preserve"> Розподіляє обов'язки між працівниками Відділу,</w:t>
      </w:r>
      <w:r w:rsidR="006D48D5" w:rsidRPr="00BC0481">
        <w:rPr>
          <w:rStyle w:val="22"/>
          <w:rFonts w:ascii="Bookman Old Style" w:eastAsia="Times New Roman" w:hAnsi="Bookman Old Style" w:cs="Times New Roman"/>
          <w:sz w:val="18"/>
          <w:szCs w:val="18"/>
          <w:lang w:val="uk-UA" w:eastAsia="uk-UA"/>
        </w:rPr>
        <w:t xml:space="preserve"> очолює і контролює їх роботу та затверджує посадові інструкції працівників Відділу</w:t>
      </w:r>
      <w:r w:rsidRPr="00BC0481">
        <w:rPr>
          <w:rStyle w:val="22"/>
          <w:rFonts w:ascii="Bookman Old Style" w:eastAsia="Times New Roman" w:hAnsi="Bookman Old Style" w:cs="Times New Roman"/>
          <w:sz w:val="18"/>
          <w:szCs w:val="18"/>
          <w:lang w:val="uk-UA" w:eastAsia="uk-UA"/>
        </w:rPr>
        <w:t>.</w:t>
      </w:r>
      <w:r w:rsidR="006D48D5" w:rsidRPr="00BC0481">
        <w:rPr>
          <w:rStyle w:val="22"/>
          <w:rFonts w:ascii="Bookman Old Style" w:eastAsia="Times New Roman" w:hAnsi="Bookman Old Style" w:cs="Times New Roman"/>
          <w:sz w:val="18"/>
          <w:szCs w:val="18"/>
          <w:lang w:val="uk-UA" w:eastAsia="uk-UA"/>
        </w:rPr>
        <w:t xml:space="preserve"> </w:t>
      </w:r>
    </w:p>
    <w:p w:rsidR="006B338F" w:rsidRPr="00BC0481" w:rsidRDefault="006B338F"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lang w:val="uk-UA" w:eastAsia="uk-UA"/>
        </w:rPr>
        <w:t>Затверджує склад та положення про сектори, служби, ради, колегії, комісії Відділу.</w:t>
      </w:r>
    </w:p>
    <w:p w:rsidR="00AD5249" w:rsidRPr="00BC0481" w:rsidRDefault="00AD5249"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Погоджує </w:t>
      </w:r>
      <w:r w:rsidRPr="00BC0481">
        <w:rPr>
          <w:rFonts w:ascii="Bookman Old Style" w:hAnsi="Bookman Old Style"/>
          <w:sz w:val="18"/>
          <w:szCs w:val="18"/>
          <w:lang w:val="uk-UA"/>
        </w:rPr>
        <w:t xml:space="preserve">установчі документи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p>
    <w:p w:rsidR="00AD5249" w:rsidRPr="00BC0481" w:rsidRDefault="00AD5249"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В межах повноважень Відділу видає накази, організовує і контролює їх виконання.</w:t>
      </w:r>
    </w:p>
    <w:p w:rsidR="00127122" w:rsidRPr="00BC0481" w:rsidRDefault="00127122"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Відкриває рахунки у відділеннях державного казначейства, має право першого підпису.</w:t>
      </w:r>
    </w:p>
    <w:p w:rsidR="00027098" w:rsidRPr="00BC0481" w:rsidRDefault="00127122"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Заохочує та накладає дисциплінарні стягнення на працівників Відділу</w:t>
      </w:r>
      <w:r w:rsidR="00027098" w:rsidRPr="00BC0481">
        <w:rPr>
          <w:rFonts w:ascii="Bookman Old Style" w:eastAsia="Times New Roman" w:hAnsi="Bookman Old Style" w:cs="Times New Roman"/>
          <w:sz w:val="18"/>
          <w:szCs w:val="18"/>
          <w:shd w:val="clear" w:color="auto" w:fill="FFFFFF"/>
          <w:lang w:val="uk-UA"/>
        </w:rPr>
        <w:t>, керівників</w:t>
      </w:r>
      <w:r w:rsidR="00027098" w:rsidRPr="00BC0481">
        <w:rPr>
          <w:rStyle w:val="22"/>
          <w:rFonts w:ascii="Bookman Old Style" w:eastAsia="Times New Roman" w:hAnsi="Bookman Old Style" w:cs="Times New Roman"/>
          <w:sz w:val="18"/>
          <w:szCs w:val="18"/>
          <w:lang w:val="uk-UA"/>
        </w:rPr>
        <w:t xml:space="preserve"> закладів </w:t>
      </w:r>
      <w:r w:rsidR="00027098"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та педагогічних працівників закладів освіти, що належать до комунальної власності територіальної громади.</w:t>
      </w:r>
    </w:p>
    <w:p w:rsidR="00127122" w:rsidRPr="00BC0481" w:rsidRDefault="00027098"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Має право користувача ЄІАС «Діти» в межах своїх функціональних обов’язків, визначає </w:t>
      </w:r>
      <w:r w:rsidRPr="00BC0481">
        <w:rPr>
          <w:rFonts w:ascii="Bookman Old Style" w:hAnsi="Bookman Old Style"/>
          <w:sz w:val="18"/>
          <w:szCs w:val="18"/>
          <w:lang w:val="uk-UA"/>
        </w:rPr>
        <w:t>посадову особу Відділу в сфері діяльності служби у справах дітей, яка має право користувача ЄІАС «Діти» в межах її функціональних обов’язків.</w:t>
      </w:r>
    </w:p>
    <w:p w:rsidR="00127122" w:rsidRPr="00BC0481" w:rsidRDefault="00127122"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Вносить пропозиції Міському голові щодо норм положення про Відділ, структури, штатної чисельності, фонду оплати праці працівників Відділу та видатків на його утримання, для подальшого їх затвердження Міською радою.</w:t>
      </w:r>
    </w:p>
    <w:p w:rsidR="00127122" w:rsidRPr="00BC0481" w:rsidRDefault="00127122"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Розпоряджається коштами, які виділяються на утримання Відділу.</w:t>
      </w:r>
      <w:r w:rsidR="00D27876" w:rsidRPr="00BC0481">
        <w:rPr>
          <w:rFonts w:ascii="Bookman Old Style" w:eastAsia="Times New Roman" w:hAnsi="Bookman Old Style" w:cs="Times New Roman"/>
          <w:sz w:val="18"/>
          <w:szCs w:val="18"/>
          <w:shd w:val="clear" w:color="auto" w:fill="FFFFFF"/>
          <w:lang w:val="uk-UA"/>
        </w:rPr>
        <w:t xml:space="preserve"> 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галузей діяльності Відділу.</w:t>
      </w:r>
    </w:p>
    <w:p w:rsidR="006D48D5" w:rsidRPr="00BC0481" w:rsidRDefault="006D48D5"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Сприяє фінансовому забезпеченню існуючої мережі</w:t>
      </w:r>
      <w:r w:rsidR="00885735" w:rsidRPr="00BC0481">
        <w:rPr>
          <w:rFonts w:ascii="Bookman Old Style" w:eastAsia="Times New Roman" w:hAnsi="Bookman Old Style" w:cs="Times New Roman"/>
          <w:sz w:val="18"/>
          <w:szCs w:val="18"/>
          <w:shd w:val="clear" w:color="auto" w:fill="FFFFFF"/>
          <w:lang w:val="uk-UA"/>
        </w:rPr>
        <w:t xml:space="preserve"> </w:t>
      </w:r>
      <w:r w:rsidR="00885735" w:rsidRPr="00BC0481">
        <w:rPr>
          <w:rStyle w:val="22"/>
          <w:rFonts w:ascii="Bookman Old Style" w:eastAsia="Times New Roman" w:hAnsi="Bookman Old Style" w:cs="Times New Roman"/>
          <w:sz w:val="18"/>
          <w:szCs w:val="18"/>
          <w:lang w:val="uk-UA"/>
        </w:rPr>
        <w:t xml:space="preserve">закладів </w:t>
      </w:r>
      <w:r w:rsidR="00885735"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w:t>
      </w:r>
    </w:p>
    <w:p w:rsidR="00885735" w:rsidRPr="00BC0481" w:rsidRDefault="00885735"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 xml:space="preserve">Затверджує штатні розписи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межах затвердженого фонду оплати праці.</w:t>
      </w:r>
    </w:p>
    <w:p w:rsidR="00A6484B" w:rsidRPr="00BC0481" w:rsidRDefault="00A6484B"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shd w:val="clear" w:color="auto" w:fill="auto"/>
          <w:lang w:val="uk-UA"/>
        </w:rPr>
        <w:t xml:space="preserve">Забезпечує та організовує процедуру  обрання (призначення) керівників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порядку встановленому законодавством та установчими документами таких закладів.</w:t>
      </w:r>
    </w:p>
    <w:p w:rsidR="00A6484B" w:rsidRPr="00BC0481" w:rsidRDefault="00A6484B"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shd w:val="clear" w:color="auto" w:fill="auto"/>
          <w:lang w:val="uk-UA"/>
        </w:rPr>
        <w:t xml:space="preserve">На підставі рішення Міської ради, укладає строкові трудові договори (контракти) з керівниками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порядку встановленому законодавством та установчими документами таких закладів.</w:t>
      </w:r>
    </w:p>
    <w:p w:rsidR="00A6484B" w:rsidRPr="00BC0481" w:rsidRDefault="00A6484B"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FontStyle19"/>
          <w:rFonts w:ascii="Bookman Old Style" w:hAnsi="Bookman Old Style"/>
          <w:b w:val="0"/>
          <w:sz w:val="18"/>
          <w:szCs w:val="18"/>
          <w:lang w:val="uk-UA" w:eastAsia="uk-UA"/>
        </w:rPr>
        <w:t>Порушує питання щодо призначення на посади та звільнення з посад керівників закладів, установ та організацій, підпорядкованих Відділу за погодженням з Міським головою, в порядку і в межах визначених законодавством.</w:t>
      </w:r>
    </w:p>
    <w:p w:rsidR="00A6484B" w:rsidRPr="00BC0481" w:rsidRDefault="00A6484B"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shd w:val="clear" w:color="auto" w:fill="auto"/>
          <w:lang w:val="uk-UA"/>
        </w:rPr>
        <w:t xml:space="preserve">Забезпечує та організовує процедуру розривання строкових трудових договорів (контрактів) з керівниками </w:t>
      </w:r>
      <w:r w:rsidRPr="00BC0481">
        <w:rPr>
          <w:rStyle w:val="22"/>
          <w:rFonts w:ascii="Bookman Old Style" w:eastAsia="Times New Roman" w:hAnsi="Bookman Old Style" w:cs="Times New Roman"/>
          <w:sz w:val="18"/>
          <w:szCs w:val="18"/>
          <w:lang w:val="uk-UA"/>
        </w:rPr>
        <w:t xml:space="preserve">закладів </w:t>
      </w:r>
      <w:r w:rsidRPr="00BC0481">
        <w:rPr>
          <w:rFonts w:ascii="Bookman Old Style" w:eastAsia="Times New Roman" w:hAnsi="Bookman Old Style" w:cs="Times New Roman"/>
          <w:sz w:val="18"/>
          <w:szCs w:val="18"/>
          <w:shd w:val="clear" w:color="auto" w:fill="FFFFFF"/>
          <w:lang w:val="uk-UA"/>
        </w:rPr>
        <w:t>освіти, культури, фізичної культури та спорту, охорони здоров’я, що належать до комунальної власності територіальної громади, в порядку встановленому законодавством та установчими документами таких закладів.</w:t>
      </w:r>
    </w:p>
    <w:p w:rsidR="00A6484B" w:rsidRPr="00BC0481" w:rsidRDefault="00027098"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rPr>
        <w:t xml:space="preserve">Розглядає клопотання та вносить пропозиції про нагородження кращих працівників підпорядкованих Відділу </w:t>
      </w:r>
      <w:r w:rsidRPr="00BC0481">
        <w:rPr>
          <w:rStyle w:val="22"/>
          <w:rFonts w:ascii="Bookman Old Style" w:eastAsia="Times New Roman" w:hAnsi="Bookman Old Style" w:cs="Times New Roman"/>
          <w:sz w:val="18"/>
          <w:szCs w:val="18"/>
          <w:lang w:val="uk-UA"/>
        </w:rPr>
        <w:t xml:space="preserve">закладів, </w:t>
      </w:r>
      <w:r w:rsidR="00CD3CE4" w:rsidRPr="00BC0481">
        <w:rPr>
          <w:rStyle w:val="22"/>
          <w:rFonts w:ascii="Bookman Old Style" w:eastAsia="Times New Roman" w:hAnsi="Bookman Old Style" w:cs="Times New Roman"/>
          <w:sz w:val="18"/>
          <w:szCs w:val="18"/>
          <w:lang w:val="uk-UA"/>
        </w:rPr>
        <w:t xml:space="preserve">державними </w:t>
      </w:r>
      <w:r w:rsidRPr="00BC0481">
        <w:rPr>
          <w:rFonts w:ascii="Bookman Old Style" w:eastAsia="Times New Roman" w:hAnsi="Bookman Old Style" w:cs="Times New Roman"/>
          <w:sz w:val="18"/>
          <w:szCs w:val="18"/>
          <w:shd w:val="clear" w:color="auto" w:fill="FFFFFF"/>
          <w:lang w:val="uk-UA"/>
        </w:rPr>
        <w:t xml:space="preserve">нагородами, </w:t>
      </w:r>
      <w:r w:rsidR="00CD3CE4" w:rsidRPr="00BC0481">
        <w:rPr>
          <w:rFonts w:ascii="Bookman Old Style" w:eastAsia="Times New Roman" w:hAnsi="Bookman Old Style" w:cs="Times New Roman"/>
          <w:sz w:val="18"/>
          <w:szCs w:val="18"/>
          <w:shd w:val="clear" w:color="auto" w:fill="FFFFFF"/>
          <w:lang w:val="uk-UA"/>
        </w:rPr>
        <w:t xml:space="preserve">президентськими </w:t>
      </w:r>
      <w:r w:rsidRPr="00BC0481">
        <w:rPr>
          <w:rFonts w:ascii="Bookman Old Style" w:eastAsia="Times New Roman" w:hAnsi="Bookman Old Style" w:cs="Times New Roman"/>
          <w:sz w:val="18"/>
          <w:szCs w:val="18"/>
          <w:shd w:val="clear" w:color="auto" w:fill="FFFFFF"/>
          <w:lang w:val="uk-UA"/>
        </w:rPr>
        <w:t>від</w:t>
      </w:r>
      <w:r w:rsidR="00CD3CE4" w:rsidRPr="00BC0481">
        <w:rPr>
          <w:rFonts w:ascii="Bookman Old Style" w:eastAsia="Times New Roman" w:hAnsi="Bookman Old Style" w:cs="Times New Roman"/>
          <w:sz w:val="18"/>
          <w:szCs w:val="18"/>
          <w:shd w:val="clear" w:color="auto" w:fill="FFFFFF"/>
          <w:lang w:val="uk-UA"/>
        </w:rPr>
        <w:t>знаками про присвоєння їм почесних звань України.</w:t>
      </w:r>
    </w:p>
    <w:p w:rsidR="00CD3CE4" w:rsidRPr="00BC0481" w:rsidRDefault="00CD3CE4"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rPr>
        <w:t>Організовує з керівниками підпорядкованих Відділу закладів, підготовку таких закладів до роботи в осінньо-зимовий період, проведення поточного і капітального ремонтів приміщень.</w:t>
      </w:r>
    </w:p>
    <w:p w:rsidR="00CD3CE4" w:rsidRPr="00BC0481" w:rsidRDefault="00CD3CE4" w:rsidP="00D521B2">
      <w:pPr>
        <w:pStyle w:val="210"/>
        <w:numPr>
          <w:ilvl w:val="2"/>
          <w:numId w:val="3"/>
        </w:numPr>
        <w:shd w:val="clear" w:color="auto" w:fill="auto"/>
        <w:tabs>
          <w:tab w:val="clear" w:pos="720"/>
          <w:tab w:val="left" w:pos="540"/>
          <w:tab w:val="left" w:pos="851"/>
          <w:tab w:val="left" w:pos="900"/>
          <w:tab w:val="left" w:pos="993"/>
          <w:tab w:val="left" w:pos="1095"/>
          <w:tab w:val="left" w:pos="1134"/>
        </w:tabs>
        <w:spacing w:before="0" w:line="240" w:lineRule="auto"/>
        <w:ind w:left="0" w:firstLine="284"/>
        <w:jc w:val="left"/>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lang w:val="uk-UA"/>
        </w:rPr>
        <w:t>Організовує з керівниками підпорядкованих закладів атестації відповідних працівників.</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lang w:val="uk-UA" w:eastAsia="uk-UA"/>
        </w:rPr>
        <w:t xml:space="preserve"> Координує роботу Відділу з іншими виконавчими органами ради</w:t>
      </w:r>
      <w:r w:rsidRPr="00BC0481">
        <w:rPr>
          <w:rStyle w:val="22"/>
          <w:rFonts w:ascii="Bookman Old Style" w:eastAsia="Times New Roman" w:hAnsi="Bookman Old Style" w:cs="Times New Roman"/>
          <w:sz w:val="18"/>
          <w:szCs w:val="18"/>
          <w:shd w:val="clear" w:color="auto" w:fill="auto"/>
          <w:lang w:val="uk-UA" w:eastAsia="uk-UA"/>
        </w:rPr>
        <w:t>.</w:t>
      </w:r>
    </w:p>
    <w:p w:rsidR="00AD5249" w:rsidRPr="00BC0481" w:rsidRDefault="00AD5249"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Планує роботу Відділу та аналізує стан виконання планів і програм.</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0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 Забезпечує у межах своєї компетенції контроль за станом справ у сфері діяльності Відділу, вживає необхідних заходів до їх поліпшення.</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9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 Підтримує зв'язки з відповідними виконавчими органами ради з питань обміну досвідом.</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90"/>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 Бере участь у засіданнях Міської ради, Виконавчого комітету, нарадах Міського голови у разі розгляду питань, що належать до компетенції Відділу.</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9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 Організовує роботу Відділу щодо виконання покладених на відділ завдань, систематично проводить планові наради, результатом яких є протокол з інформацією щодо звіту про виконану роботу (за місяць, за півріччя, за рік), про результати роботи за відповідними показниками та надання пропозицій до плану Виконавчого комітету та його діяльності за відповідним напрямком. </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9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lastRenderedPageBreak/>
        <w:t xml:space="preserve">Забезпечує виконання плану роботи Міської ради та Виконавчого комітету з питань, що стосуються відділу, доручень керівництва, плану роботи Відділу. </w:t>
      </w:r>
    </w:p>
    <w:p w:rsidR="00643B2A" w:rsidRPr="00BC0481" w:rsidRDefault="00CD3CE4" w:rsidP="00D521B2">
      <w:pPr>
        <w:pStyle w:val="210"/>
        <w:numPr>
          <w:ilvl w:val="2"/>
          <w:numId w:val="3"/>
        </w:numPr>
        <w:shd w:val="clear" w:color="auto" w:fill="auto"/>
        <w:tabs>
          <w:tab w:val="clear" w:pos="720"/>
          <w:tab w:val="left" w:pos="540"/>
          <w:tab w:val="left" w:pos="851"/>
          <w:tab w:val="left" w:pos="900"/>
          <w:tab w:val="left" w:pos="993"/>
          <w:tab w:val="left" w:pos="109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Забезпечує</w:t>
      </w:r>
      <w:r w:rsidR="00643B2A" w:rsidRPr="00BC0481">
        <w:rPr>
          <w:rFonts w:ascii="Bookman Old Style" w:eastAsia="Times New Roman" w:hAnsi="Bookman Old Style" w:cs="Times New Roman"/>
          <w:sz w:val="18"/>
          <w:szCs w:val="18"/>
          <w:lang w:val="uk-UA"/>
        </w:rPr>
        <w:t xml:space="preserve"> навчан</w:t>
      </w:r>
      <w:r w:rsidRPr="00BC0481">
        <w:rPr>
          <w:rFonts w:ascii="Bookman Old Style" w:eastAsia="Times New Roman" w:hAnsi="Bookman Old Style" w:cs="Times New Roman"/>
          <w:sz w:val="18"/>
          <w:szCs w:val="18"/>
          <w:lang w:val="uk-UA"/>
        </w:rPr>
        <w:t>ня</w:t>
      </w:r>
      <w:r w:rsidR="00643B2A" w:rsidRPr="00BC0481">
        <w:rPr>
          <w:rFonts w:ascii="Bookman Old Style" w:eastAsia="Times New Roman" w:hAnsi="Bookman Old Style" w:cs="Times New Roman"/>
          <w:sz w:val="18"/>
          <w:szCs w:val="18"/>
          <w:lang w:val="uk-UA"/>
        </w:rPr>
        <w:t xml:space="preserve"> та підвищення кваліфікації посадових осіб Відділу. </w:t>
      </w:r>
      <w:r w:rsidR="00643B2A" w:rsidRPr="00BC0481">
        <w:rPr>
          <w:rFonts w:ascii="Bookman Old Style" w:eastAsia="Times New Roman" w:hAnsi="Bookman Old Style" w:cs="Times New Roman"/>
          <w:sz w:val="18"/>
          <w:szCs w:val="18"/>
          <w:lang w:val="uk-UA"/>
        </w:rPr>
        <w:tab/>
      </w:r>
    </w:p>
    <w:p w:rsidR="009B642C"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9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Звітує один раз на рік про проведену роботу Відділу перед Виконавчим комітетом на плановій нараді Міського голови, організовує передачу досвіду, про що зазначає у своїх планах Відділу.</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9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Представляє </w:t>
      </w:r>
      <w:r w:rsidR="00CD3CE4" w:rsidRPr="00BC0481">
        <w:rPr>
          <w:rFonts w:ascii="Bookman Old Style" w:eastAsia="Times New Roman" w:hAnsi="Bookman Old Style" w:cs="Times New Roman"/>
          <w:sz w:val="18"/>
          <w:szCs w:val="18"/>
          <w:lang w:val="uk-UA"/>
        </w:rPr>
        <w:t xml:space="preserve">інтереси громади </w:t>
      </w:r>
      <w:r w:rsidRPr="00BC0481">
        <w:rPr>
          <w:rFonts w:ascii="Bookman Old Style" w:eastAsia="Times New Roman" w:hAnsi="Bookman Old Style" w:cs="Times New Roman"/>
          <w:sz w:val="18"/>
          <w:szCs w:val="18"/>
          <w:lang w:val="uk-UA"/>
        </w:rPr>
        <w:t xml:space="preserve"> </w:t>
      </w:r>
      <w:r w:rsidR="00CD3CE4" w:rsidRPr="00BC0481">
        <w:rPr>
          <w:rFonts w:ascii="Bookman Old Style" w:eastAsia="Times New Roman" w:hAnsi="Bookman Old Style" w:cs="Times New Roman"/>
          <w:sz w:val="18"/>
          <w:szCs w:val="18"/>
          <w:shd w:val="clear" w:color="auto" w:fill="FFFFFF"/>
          <w:lang w:val="uk-UA"/>
        </w:rPr>
        <w:t xml:space="preserve">у сфері соціальної політики та соціального захисту населення, охорони здоров’я, освіти, сім’ї, дітей та молоді, культури, фізичної культури і спорту, туризму, інтелектуальної власності, національностей та релігій, охорони культурної спадщини </w:t>
      </w:r>
      <w:r w:rsidRPr="00BC0481">
        <w:rPr>
          <w:rFonts w:ascii="Bookman Old Style" w:eastAsia="Times New Roman" w:hAnsi="Bookman Old Style" w:cs="Times New Roman"/>
          <w:sz w:val="18"/>
          <w:szCs w:val="18"/>
          <w:lang w:val="uk-UA"/>
        </w:rPr>
        <w:t>у</w:t>
      </w:r>
      <w:r w:rsidR="00CD3CE4" w:rsidRPr="00BC0481">
        <w:rPr>
          <w:rFonts w:ascii="Bookman Old Style" w:eastAsia="Times New Roman" w:hAnsi="Bookman Old Style" w:cs="Times New Roman"/>
          <w:sz w:val="18"/>
          <w:szCs w:val="18"/>
          <w:lang w:val="uk-UA"/>
        </w:rPr>
        <w:t xml:space="preserve"> відносинах з юридичними та фізичними особами, </w:t>
      </w:r>
      <w:r w:rsidRPr="00BC0481">
        <w:rPr>
          <w:rFonts w:ascii="Bookman Old Style" w:eastAsia="Times New Roman" w:hAnsi="Bookman Old Style" w:cs="Times New Roman"/>
          <w:sz w:val="18"/>
          <w:szCs w:val="18"/>
          <w:lang w:val="uk-UA"/>
        </w:rPr>
        <w:t xml:space="preserve">при вирішенні питань пов’язаних з діяльністю </w:t>
      </w:r>
      <w:r w:rsidR="00CD3CE4" w:rsidRPr="00BC0481">
        <w:rPr>
          <w:rFonts w:ascii="Bookman Old Style" w:eastAsia="Times New Roman" w:hAnsi="Bookman Old Style" w:cs="Times New Roman"/>
          <w:sz w:val="18"/>
          <w:szCs w:val="18"/>
          <w:lang w:val="uk-UA"/>
        </w:rPr>
        <w:t>В</w:t>
      </w:r>
      <w:r w:rsidRPr="00BC0481">
        <w:rPr>
          <w:rFonts w:ascii="Bookman Old Style" w:eastAsia="Times New Roman" w:hAnsi="Bookman Old Style" w:cs="Times New Roman"/>
          <w:sz w:val="18"/>
          <w:szCs w:val="18"/>
          <w:lang w:val="uk-UA"/>
        </w:rPr>
        <w:t>ідділу</w:t>
      </w:r>
      <w:r w:rsidR="00CD3CE4" w:rsidRPr="00BC0481">
        <w:rPr>
          <w:rFonts w:ascii="Bookman Old Style" w:eastAsia="Times New Roman" w:hAnsi="Bookman Old Style" w:cs="Times New Roman"/>
          <w:sz w:val="18"/>
          <w:szCs w:val="18"/>
          <w:lang w:val="uk-UA"/>
        </w:rPr>
        <w:t xml:space="preserve"> та в межах його повноважень</w:t>
      </w:r>
      <w:r w:rsidRPr="00BC0481">
        <w:rPr>
          <w:rFonts w:ascii="Bookman Old Style" w:eastAsia="Times New Roman" w:hAnsi="Bookman Old Style" w:cs="Times New Roman"/>
          <w:sz w:val="18"/>
          <w:szCs w:val="18"/>
          <w:lang w:val="uk-UA"/>
        </w:rPr>
        <w:t xml:space="preserve">. </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9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Розробляє і здійснює заходи щодо поліпшення організації та підвищення ефективності роботи </w:t>
      </w:r>
      <w:r w:rsidR="004C1DEB" w:rsidRPr="00BC0481">
        <w:rPr>
          <w:rFonts w:ascii="Bookman Old Style" w:eastAsia="Times New Roman" w:hAnsi="Bookman Old Style" w:cs="Times New Roman"/>
          <w:sz w:val="18"/>
          <w:szCs w:val="18"/>
          <w:lang w:val="uk-UA"/>
        </w:rPr>
        <w:t>В</w:t>
      </w:r>
      <w:r w:rsidRPr="00BC0481">
        <w:rPr>
          <w:rFonts w:ascii="Bookman Old Style" w:eastAsia="Times New Roman" w:hAnsi="Bookman Old Style" w:cs="Times New Roman"/>
          <w:sz w:val="18"/>
          <w:szCs w:val="18"/>
          <w:lang w:val="uk-UA"/>
        </w:rPr>
        <w:t xml:space="preserve">ідділу. </w:t>
      </w:r>
    </w:p>
    <w:p w:rsidR="00D521B2" w:rsidRPr="00BC0481" w:rsidRDefault="004C1DEB"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shd w:val="clear" w:color="auto" w:fill="auto"/>
          <w:lang w:val="uk-UA"/>
        </w:rPr>
      </w:pPr>
      <w:r w:rsidRPr="00BC0481">
        <w:rPr>
          <w:rStyle w:val="22"/>
          <w:rFonts w:ascii="Bookman Old Style" w:eastAsia="Times New Roman" w:hAnsi="Bookman Old Style" w:cs="Times New Roman"/>
          <w:sz w:val="18"/>
          <w:szCs w:val="18"/>
          <w:shd w:val="clear" w:color="auto" w:fill="auto"/>
          <w:lang w:val="uk-UA"/>
        </w:rPr>
        <w:t>Організовує та забезпечує добір працівників Відділу, в порядку передбаченому діючим законодавством.</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Контролює стан трудової та виконавчої дисципліни у Відділі</w:t>
      </w:r>
      <w:r w:rsidR="00C420A9" w:rsidRPr="00BC0481">
        <w:rPr>
          <w:rStyle w:val="22"/>
          <w:rFonts w:ascii="Bookman Old Style" w:eastAsia="Times New Roman" w:hAnsi="Bookman Old Style" w:cs="Times New Roman"/>
          <w:sz w:val="18"/>
          <w:szCs w:val="18"/>
          <w:lang w:val="uk-UA" w:eastAsia="uk-UA"/>
        </w:rPr>
        <w:t xml:space="preserve">, </w:t>
      </w:r>
      <w:r w:rsidR="00AA2031" w:rsidRPr="00BC0481">
        <w:rPr>
          <w:rStyle w:val="22"/>
          <w:rFonts w:ascii="Bookman Old Style" w:eastAsia="Times New Roman" w:hAnsi="Bookman Old Style" w:cs="Times New Roman"/>
          <w:sz w:val="18"/>
          <w:szCs w:val="18"/>
          <w:lang w:val="uk-UA" w:eastAsia="uk-UA"/>
        </w:rPr>
        <w:t>забезпечує виконання вимог трудового законодавства у Відділі</w:t>
      </w:r>
      <w:r w:rsidR="00C420A9" w:rsidRPr="00BC0481">
        <w:rPr>
          <w:rStyle w:val="22"/>
          <w:rFonts w:ascii="Bookman Old Style" w:eastAsia="Times New Roman" w:hAnsi="Bookman Old Style" w:cs="Times New Roman"/>
          <w:sz w:val="18"/>
          <w:szCs w:val="18"/>
          <w:lang w:val="uk-UA" w:eastAsia="uk-UA"/>
        </w:rPr>
        <w:t xml:space="preserve">, забезпечує </w:t>
      </w:r>
      <w:r w:rsidR="00AA2031" w:rsidRPr="00BC0481">
        <w:rPr>
          <w:rStyle w:val="22"/>
          <w:rFonts w:ascii="Bookman Old Style" w:eastAsia="Times New Roman" w:hAnsi="Bookman Old Style" w:cs="Times New Roman"/>
          <w:sz w:val="18"/>
          <w:szCs w:val="18"/>
          <w:shd w:val="clear" w:color="auto" w:fill="auto"/>
          <w:lang w:val="uk-UA"/>
        </w:rPr>
        <w:t>соціальн</w:t>
      </w:r>
      <w:r w:rsidR="00C420A9" w:rsidRPr="00BC0481">
        <w:rPr>
          <w:rStyle w:val="22"/>
          <w:rFonts w:ascii="Bookman Old Style" w:eastAsia="Times New Roman" w:hAnsi="Bookman Old Style" w:cs="Times New Roman"/>
          <w:sz w:val="18"/>
          <w:szCs w:val="18"/>
          <w:shd w:val="clear" w:color="auto" w:fill="auto"/>
          <w:lang w:val="uk-UA"/>
        </w:rPr>
        <w:t>ий</w:t>
      </w:r>
      <w:r w:rsidR="00AA2031" w:rsidRPr="00BC0481">
        <w:rPr>
          <w:rStyle w:val="22"/>
          <w:rFonts w:ascii="Bookman Old Style" w:eastAsia="Times New Roman" w:hAnsi="Bookman Old Style" w:cs="Times New Roman"/>
          <w:sz w:val="18"/>
          <w:szCs w:val="18"/>
          <w:shd w:val="clear" w:color="auto" w:fill="auto"/>
          <w:lang w:val="uk-UA"/>
        </w:rPr>
        <w:t xml:space="preserve"> захист працівників Відділу </w:t>
      </w:r>
      <w:r w:rsidR="00C420A9" w:rsidRPr="00BC0481">
        <w:rPr>
          <w:rStyle w:val="22"/>
          <w:rFonts w:ascii="Bookman Old Style" w:eastAsia="Times New Roman" w:hAnsi="Bookman Old Style" w:cs="Times New Roman"/>
          <w:sz w:val="18"/>
          <w:szCs w:val="18"/>
          <w:shd w:val="clear" w:color="auto" w:fill="auto"/>
          <w:lang w:val="uk-UA"/>
        </w:rPr>
        <w:t>та</w:t>
      </w:r>
      <w:r w:rsidR="00AA2031" w:rsidRPr="00BC0481">
        <w:rPr>
          <w:rStyle w:val="22"/>
          <w:rFonts w:ascii="Bookman Old Style" w:eastAsia="Times New Roman" w:hAnsi="Bookman Old Style" w:cs="Times New Roman"/>
          <w:sz w:val="18"/>
          <w:szCs w:val="18"/>
          <w:shd w:val="clear" w:color="auto" w:fill="auto"/>
          <w:lang w:val="uk-UA"/>
        </w:rPr>
        <w:t xml:space="preserve"> </w:t>
      </w:r>
      <w:r w:rsidR="00C420A9" w:rsidRPr="00BC0481">
        <w:rPr>
          <w:rStyle w:val="22"/>
          <w:rFonts w:ascii="Bookman Old Style" w:eastAsia="Times New Roman" w:hAnsi="Bookman Old Style" w:cs="Times New Roman"/>
          <w:sz w:val="18"/>
          <w:szCs w:val="18"/>
          <w:shd w:val="clear" w:color="auto" w:fill="auto"/>
          <w:lang w:val="uk-UA"/>
        </w:rPr>
        <w:t>захист їх трудових прав.</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Виконує інші доручення керівництва Виконавчого комітету, що пов'язані з діяльністю Відділу.</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Здійснює інші повноваження відповідно до покладених на нього завдань окремими рішеннями Міської ради та Виконавчого комітету, розпорядженнями Міського голови.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 xml:space="preserve">Несе персональну відповідальність за виконання покладених на Відділ завдань. </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Підписує і візує документи в межах своєї компетенції.</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Несе відповідальність за неякісне, або несвоєчасне виконання посадових завдань та обов’язків посадових осіб Відділу, бездіяльність або невиконання наданих їм прав, порушення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Забезпечує у межах своїх повноважень підготовку проектів рішень Міської ради, Виконавчого комітету, розпоряджень міського голови.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Веде особистий прийом громадян.</w:t>
      </w:r>
    </w:p>
    <w:p w:rsidR="00182D6E" w:rsidRPr="00BC0481" w:rsidRDefault="001B5EA2"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eastAsia="uk-UA"/>
        </w:rPr>
      </w:pPr>
      <w:r w:rsidRPr="00BC0481">
        <w:rPr>
          <w:rFonts w:ascii="Bookman Old Style" w:eastAsia="Times New Roman" w:hAnsi="Bookman Old Style" w:cs="Times New Roman"/>
          <w:sz w:val="18"/>
          <w:szCs w:val="18"/>
          <w:shd w:val="clear" w:color="auto" w:fill="FFFFFF"/>
          <w:lang w:val="uk-UA"/>
        </w:rPr>
        <w:t xml:space="preserve">Є Уповноваженою особою (координатором) з питань </w:t>
      </w:r>
      <w:r w:rsidR="008236FD" w:rsidRPr="00BC0481">
        <w:rPr>
          <w:rFonts w:ascii="Bookman Old Style" w:eastAsia="Times New Roman" w:hAnsi="Bookman Old Style" w:cs="Times New Roman"/>
          <w:sz w:val="18"/>
          <w:szCs w:val="18"/>
          <w:lang w:val="uk-UA"/>
        </w:rPr>
        <w:t xml:space="preserve">здійснення заходів у сфері запобігання та протидії домашньому насильству і насильству за ознакою статі на території територіальної громади, 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w:t>
      </w:r>
      <w:r w:rsidRPr="00BC0481">
        <w:rPr>
          <w:rFonts w:ascii="Bookman Old Style" w:eastAsia="Times New Roman" w:hAnsi="Bookman Old Style" w:cs="Times New Roman"/>
          <w:sz w:val="18"/>
          <w:szCs w:val="18"/>
          <w:shd w:val="clear" w:color="auto" w:fill="FFFFFF"/>
          <w:lang w:val="uk-UA"/>
        </w:rPr>
        <w:t>забезпечення рівних прав та можливостей жінок і чоловіків</w:t>
      </w:r>
      <w:r w:rsidR="008236FD" w:rsidRPr="00BC0481">
        <w:rPr>
          <w:rFonts w:ascii="Bookman Old Style" w:eastAsia="Times New Roman" w:hAnsi="Bookman Old Style" w:cs="Times New Roman"/>
          <w:sz w:val="18"/>
          <w:szCs w:val="18"/>
          <w:shd w:val="clear" w:color="auto" w:fill="FFFFFF"/>
          <w:lang w:val="uk-UA"/>
        </w:rPr>
        <w:t>, в порядку передбаченому діючим законодавством.</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Начальник Відділу повинен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сучасні методи управління персоналом; основи економіки,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та державну мову.</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На посаду начальника Відділу призначається особа з вищою освітою за освітньо-кваліфікаційним рівнем магістра, спеціаліста за відповідним напрямом професійного спрямування (управління або право),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w:t>
      </w:r>
      <w:r w:rsidR="00E62FA7" w:rsidRPr="00BC0481">
        <w:rPr>
          <w:rFonts w:ascii="Bookman Old Style" w:eastAsia="Times New Roman" w:hAnsi="Bookman Old Style" w:cs="Times New Roman"/>
          <w:sz w:val="18"/>
          <w:szCs w:val="18"/>
          <w:shd w:val="clear" w:color="auto" w:fill="FFFFFF"/>
          <w:lang w:val="uk-UA"/>
        </w:rPr>
        <w:t xml:space="preserve"> (за відповідним фахом)</w:t>
      </w:r>
      <w:r w:rsidRPr="00BC0481">
        <w:rPr>
          <w:rFonts w:ascii="Bookman Old Style" w:eastAsia="Times New Roman" w:hAnsi="Bookman Old Style" w:cs="Times New Roman"/>
          <w:sz w:val="18"/>
          <w:szCs w:val="18"/>
          <w:shd w:val="clear" w:color="auto" w:fill="FFFFFF"/>
          <w:lang w:val="uk-UA"/>
        </w:rPr>
        <w:t xml:space="preserve"> в іншій сфері не менш як п’ять років.</w:t>
      </w:r>
      <w:r w:rsidRPr="00BC0481">
        <w:rPr>
          <w:rFonts w:ascii="Bookman Old Style" w:eastAsia="Times New Roman" w:hAnsi="Bookman Old Style" w:cs="Times New Roman"/>
          <w:sz w:val="18"/>
          <w:szCs w:val="18"/>
          <w:lang w:val="uk-UA"/>
        </w:rPr>
        <w:t xml:space="preserve"> </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Працівники Відділу</w:t>
      </w:r>
      <w:r w:rsidR="00AE37CD" w:rsidRPr="00BC0481">
        <w:rPr>
          <w:rFonts w:ascii="Bookman Old Style" w:eastAsia="Times New Roman" w:hAnsi="Bookman Old Style" w:cs="Times New Roman"/>
          <w:sz w:val="18"/>
          <w:szCs w:val="18"/>
          <w:lang w:val="uk-UA"/>
        </w:rPr>
        <w:t xml:space="preserve"> (окрім завіду</w:t>
      </w:r>
      <w:r w:rsidR="00AA2031" w:rsidRPr="00BC0481">
        <w:rPr>
          <w:rFonts w:ascii="Bookman Old Style" w:eastAsia="Times New Roman" w:hAnsi="Bookman Old Style" w:cs="Times New Roman"/>
          <w:sz w:val="18"/>
          <w:szCs w:val="18"/>
          <w:lang w:val="uk-UA"/>
        </w:rPr>
        <w:t>ючих</w:t>
      </w:r>
      <w:r w:rsidR="00AE37CD" w:rsidRPr="00BC0481">
        <w:rPr>
          <w:rFonts w:ascii="Bookman Old Style" w:eastAsia="Times New Roman" w:hAnsi="Bookman Old Style" w:cs="Times New Roman"/>
          <w:sz w:val="18"/>
          <w:szCs w:val="18"/>
          <w:lang w:val="uk-UA"/>
        </w:rPr>
        <w:t xml:space="preserve"> бібліотеками та клубами, директорів будинків культури та обслуговуючого персоналу)</w:t>
      </w:r>
      <w:r w:rsidRPr="00BC0481">
        <w:rPr>
          <w:rFonts w:ascii="Bookman Old Style" w:eastAsia="Times New Roman" w:hAnsi="Bookman Old Style" w:cs="Times New Roman"/>
          <w:sz w:val="18"/>
          <w:szCs w:val="18"/>
          <w:lang w:val="uk-UA"/>
        </w:rPr>
        <w:t xml:space="preserve"> є посадовими особами органів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 w:val="left" w:leader="dot" w:pos="9175"/>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Працівники </w:t>
      </w:r>
      <w:r w:rsidR="00AA2031" w:rsidRPr="00BC0481">
        <w:rPr>
          <w:rFonts w:ascii="Bookman Old Style" w:eastAsia="Times New Roman" w:hAnsi="Bookman Old Style" w:cs="Times New Roman"/>
          <w:sz w:val="18"/>
          <w:szCs w:val="18"/>
          <w:lang w:val="uk-UA"/>
        </w:rPr>
        <w:t xml:space="preserve">Відділу </w:t>
      </w:r>
      <w:r w:rsidRPr="00BC0481">
        <w:rPr>
          <w:rFonts w:ascii="Bookman Old Style" w:eastAsia="Times New Roman" w:hAnsi="Bookman Old Style" w:cs="Times New Roman"/>
          <w:sz w:val="18"/>
          <w:szCs w:val="18"/>
          <w:lang w:val="uk-UA"/>
        </w:rPr>
        <w:t xml:space="preserve">призначаються на посаду та звільняється з посади розпорядженням </w:t>
      </w:r>
      <w:r w:rsidRPr="00BC0481">
        <w:rPr>
          <w:rStyle w:val="22"/>
          <w:rFonts w:ascii="Bookman Old Style" w:eastAsia="Times New Roman" w:hAnsi="Bookman Old Style" w:cs="Times New Roman"/>
          <w:sz w:val="18"/>
          <w:szCs w:val="18"/>
          <w:lang w:val="uk-UA" w:eastAsia="uk-UA"/>
        </w:rPr>
        <w:t>Міського голови відповідно до Закону України «Про місцеве самоврядування в Україні», Закону України «Про службу в органах місцевого самоврядування».</w:t>
      </w:r>
      <w:r w:rsidR="00AA2031" w:rsidRPr="00BC0481">
        <w:rPr>
          <w:rStyle w:val="22"/>
          <w:rFonts w:ascii="Bookman Old Style" w:eastAsia="Times New Roman" w:hAnsi="Bookman Old Style" w:cs="Times New Roman"/>
          <w:sz w:val="18"/>
          <w:szCs w:val="18"/>
          <w:lang w:val="uk-UA" w:eastAsia="uk-UA"/>
        </w:rPr>
        <w:t xml:space="preserve"> </w:t>
      </w:r>
      <w:r w:rsidR="00AA2031" w:rsidRPr="00BC0481">
        <w:rPr>
          <w:rFonts w:ascii="Bookman Old Style" w:eastAsia="Times New Roman" w:hAnsi="Bookman Old Style" w:cs="Times New Roman"/>
          <w:sz w:val="18"/>
          <w:szCs w:val="18"/>
          <w:lang w:val="uk-UA"/>
        </w:rPr>
        <w:t>Завідуючи бібліотеками та клубами, директора будинків культури та обслуговуючий персонал призначаються в порядку передбаченому діючим законодавством України.</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Працівники Відділу</w:t>
      </w:r>
      <w:r w:rsidR="00AA2031" w:rsidRPr="00BC0481">
        <w:rPr>
          <w:rStyle w:val="22"/>
          <w:rFonts w:ascii="Bookman Old Style" w:eastAsia="Times New Roman" w:hAnsi="Bookman Old Style" w:cs="Times New Roman"/>
          <w:sz w:val="18"/>
          <w:szCs w:val="18"/>
          <w:lang w:val="uk-UA" w:eastAsia="uk-UA"/>
        </w:rPr>
        <w:t xml:space="preserve"> (окрім обслуговуючого персоналу)</w:t>
      </w:r>
      <w:r w:rsidRPr="00BC0481">
        <w:rPr>
          <w:rStyle w:val="22"/>
          <w:rFonts w:ascii="Bookman Old Style" w:eastAsia="Times New Roman" w:hAnsi="Bookman Old Style" w:cs="Times New Roman"/>
          <w:sz w:val="18"/>
          <w:szCs w:val="18"/>
          <w:lang w:val="uk-UA" w:eastAsia="uk-UA"/>
        </w:rPr>
        <w:t xml:space="preserve"> повинні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правила ділового етикету; основні принципи роботи на комп'ютері та відповідні програмні засоби; ділову мову та державну мову.</w:t>
      </w:r>
    </w:p>
    <w:p w:rsidR="00EA7F03" w:rsidRPr="00BC0481" w:rsidRDefault="00EA7F03" w:rsidP="00D521B2">
      <w:pPr>
        <w:pStyle w:val="210"/>
        <w:numPr>
          <w:ilvl w:val="1"/>
          <w:numId w:val="3"/>
        </w:numPr>
        <w:shd w:val="clear" w:color="auto" w:fill="auto"/>
        <w:tabs>
          <w:tab w:val="left" w:pos="540"/>
          <w:tab w:val="left" w:pos="851"/>
          <w:tab w:val="left" w:pos="900"/>
          <w:tab w:val="left" w:pos="993"/>
          <w:tab w:val="left" w:pos="1134"/>
          <w:tab w:val="left" w:leader="dot" w:pos="9175"/>
        </w:tabs>
        <w:spacing w:before="0" w:line="240" w:lineRule="auto"/>
        <w:ind w:left="0" w:firstLine="284"/>
        <w:jc w:val="left"/>
        <w:rPr>
          <w:rFonts w:ascii="Bookman Old Style" w:hAnsi="Bookman Old Style"/>
          <w:sz w:val="18"/>
          <w:szCs w:val="18"/>
          <w:lang w:val="uk-UA"/>
        </w:rPr>
      </w:pPr>
      <w:r w:rsidRPr="00BC0481">
        <w:rPr>
          <w:rFonts w:ascii="Bookman Old Style" w:hAnsi="Bookman Old Style"/>
          <w:sz w:val="18"/>
          <w:szCs w:val="18"/>
          <w:shd w:val="clear" w:color="auto" w:fill="FFFFFF"/>
          <w:lang w:val="uk-UA"/>
        </w:rPr>
        <w:t xml:space="preserve">На посаду головного бухгалтера Відділу призначається особа з вищою освітою за освітньо-кваліфікаційним рівнем магістра, спеціаліста за відповідним напрямом професійного спрямування (фінанси або бухгалтерський облік), стажем роботи за фахом на службі в органах місцевого самоврядування та/або державній службі на керівних посадах, не менш як </w:t>
      </w:r>
      <w:r w:rsidR="00E62FA7" w:rsidRPr="00BC0481">
        <w:rPr>
          <w:rFonts w:ascii="Bookman Old Style" w:hAnsi="Bookman Old Style"/>
          <w:sz w:val="18"/>
          <w:szCs w:val="18"/>
          <w:shd w:val="clear" w:color="auto" w:fill="FFFFFF"/>
          <w:lang w:val="uk-UA"/>
        </w:rPr>
        <w:t>два</w:t>
      </w:r>
      <w:r w:rsidRPr="00BC0481">
        <w:rPr>
          <w:rFonts w:ascii="Bookman Old Style" w:hAnsi="Bookman Old Style"/>
          <w:sz w:val="18"/>
          <w:szCs w:val="18"/>
          <w:shd w:val="clear" w:color="auto" w:fill="FFFFFF"/>
          <w:lang w:val="uk-UA"/>
        </w:rPr>
        <w:t xml:space="preserve"> роки та керівником бухгалтерської служби (головним бухгалтером) бюджетної установи не менш як </w:t>
      </w:r>
      <w:r w:rsidR="00E62FA7" w:rsidRPr="00BC0481">
        <w:rPr>
          <w:rFonts w:ascii="Bookman Old Style" w:hAnsi="Bookman Old Style"/>
          <w:sz w:val="18"/>
          <w:szCs w:val="18"/>
          <w:shd w:val="clear" w:color="auto" w:fill="FFFFFF"/>
          <w:lang w:val="uk-UA"/>
        </w:rPr>
        <w:t>два</w:t>
      </w:r>
      <w:r w:rsidRPr="00BC0481">
        <w:rPr>
          <w:rFonts w:ascii="Bookman Old Style" w:hAnsi="Bookman Old Style"/>
          <w:sz w:val="18"/>
          <w:szCs w:val="18"/>
          <w:shd w:val="clear" w:color="auto" w:fill="FFFFFF"/>
          <w:lang w:val="uk-UA"/>
        </w:rPr>
        <w:t xml:space="preserve"> роки</w:t>
      </w:r>
      <w:r w:rsidR="00F40908" w:rsidRPr="00BC0481">
        <w:rPr>
          <w:rFonts w:ascii="Bookman Old Style" w:hAnsi="Bookman Old Style"/>
          <w:sz w:val="18"/>
          <w:szCs w:val="18"/>
          <w:shd w:val="clear" w:color="auto" w:fill="FFFFFF"/>
          <w:lang w:val="uk-UA"/>
        </w:rPr>
        <w:t xml:space="preserve"> або робота за відповідним фахом в іншій сфері на менше трьох років та в бюджетній установі (бухгалтером) не менше </w:t>
      </w:r>
      <w:r w:rsidR="00920A46" w:rsidRPr="00BC0481">
        <w:rPr>
          <w:rFonts w:ascii="Bookman Old Style" w:hAnsi="Bookman Old Style"/>
          <w:sz w:val="18"/>
          <w:szCs w:val="18"/>
          <w:shd w:val="clear" w:color="auto" w:fill="FFFFFF"/>
          <w:lang w:val="uk-UA"/>
        </w:rPr>
        <w:t>двох</w:t>
      </w:r>
      <w:r w:rsidR="00F40908" w:rsidRPr="00BC0481">
        <w:rPr>
          <w:rFonts w:ascii="Bookman Old Style" w:hAnsi="Bookman Old Style"/>
          <w:sz w:val="18"/>
          <w:szCs w:val="18"/>
          <w:shd w:val="clear" w:color="auto" w:fill="FFFFFF"/>
          <w:lang w:val="uk-UA"/>
        </w:rPr>
        <w:t xml:space="preserve"> років.</w:t>
      </w:r>
      <w:r w:rsidR="00F40908" w:rsidRPr="00BC0481">
        <w:rPr>
          <w:rFonts w:ascii="Bookman Old Style" w:eastAsia="Times New Roman" w:hAnsi="Bookman Old Style" w:cs="Times New Roman"/>
          <w:sz w:val="18"/>
          <w:szCs w:val="18"/>
          <w:shd w:val="clear" w:color="auto" w:fill="FFFFFF"/>
          <w:lang w:val="uk-UA"/>
        </w:rPr>
        <w:t xml:space="preserve"> </w:t>
      </w:r>
      <w:r w:rsidRPr="00BC0481">
        <w:rPr>
          <w:rFonts w:ascii="Bookman Old Style" w:hAnsi="Bookman Old Style"/>
          <w:sz w:val="18"/>
          <w:szCs w:val="18"/>
          <w:lang w:val="uk-UA"/>
        </w:rPr>
        <w:t xml:space="preserve"> </w:t>
      </w:r>
    </w:p>
    <w:p w:rsidR="00592396" w:rsidRPr="00BC0481" w:rsidRDefault="00592396"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На посаду завідувача сектору Відділу призначається особа з вищою освітою за освітньо-</w:t>
      </w:r>
      <w:r w:rsidRPr="00BC0481">
        <w:rPr>
          <w:rFonts w:ascii="Bookman Old Style" w:eastAsia="Times New Roman" w:hAnsi="Bookman Old Style" w:cs="Times New Roman"/>
          <w:sz w:val="18"/>
          <w:szCs w:val="18"/>
          <w:shd w:val="clear" w:color="auto" w:fill="FFFFFF"/>
          <w:lang w:val="uk-UA"/>
        </w:rPr>
        <w:lastRenderedPageBreak/>
        <w:t xml:space="preserve">кваліфікаційним рівнем магістра, спеціаліста за відповідним напрямом професійного спрямування (за профілем роботи), стажем роботи за фахом на службі в органах місцевого самоврядування та/або державній службі на керівних посадах не менш як </w:t>
      </w:r>
      <w:r w:rsidR="00E62FA7" w:rsidRPr="00BC0481">
        <w:rPr>
          <w:rFonts w:ascii="Bookman Old Style" w:eastAsia="Times New Roman" w:hAnsi="Bookman Old Style" w:cs="Times New Roman"/>
          <w:sz w:val="18"/>
          <w:szCs w:val="18"/>
          <w:shd w:val="clear" w:color="auto" w:fill="FFFFFF"/>
          <w:lang w:val="uk-UA"/>
        </w:rPr>
        <w:t>два</w:t>
      </w:r>
      <w:r w:rsidRPr="00BC0481">
        <w:rPr>
          <w:rFonts w:ascii="Bookman Old Style" w:eastAsia="Times New Roman" w:hAnsi="Bookman Old Style" w:cs="Times New Roman"/>
          <w:sz w:val="18"/>
          <w:szCs w:val="18"/>
          <w:shd w:val="clear" w:color="auto" w:fill="FFFFFF"/>
          <w:lang w:val="uk-UA"/>
        </w:rPr>
        <w:t xml:space="preserve"> роки або на керівних посадах</w:t>
      </w:r>
      <w:r w:rsidR="00E62FA7" w:rsidRPr="00BC0481">
        <w:rPr>
          <w:rFonts w:ascii="Bookman Old Style" w:eastAsia="Times New Roman" w:hAnsi="Bookman Old Style" w:cs="Times New Roman"/>
          <w:sz w:val="18"/>
          <w:szCs w:val="18"/>
          <w:shd w:val="clear" w:color="auto" w:fill="FFFFFF"/>
          <w:lang w:val="uk-UA"/>
        </w:rPr>
        <w:t xml:space="preserve"> (за відповідним фахом)</w:t>
      </w:r>
      <w:r w:rsidRPr="00BC0481">
        <w:rPr>
          <w:rFonts w:ascii="Bookman Old Style" w:eastAsia="Times New Roman" w:hAnsi="Bookman Old Style" w:cs="Times New Roman"/>
          <w:sz w:val="18"/>
          <w:szCs w:val="18"/>
          <w:shd w:val="clear" w:color="auto" w:fill="FFFFFF"/>
          <w:lang w:val="uk-UA"/>
        </w:rPr>
        <w:t xml:space="preserve"> в іншій сфері не менш як </w:t>
      </w:r>
      <w:r w:rsidR="00E62FA7" w:rsidRPr="00BC0481">
        <w:rPr>
          <w:rFonts w:ascii="Bookman Old Style" w:eastAsia="Times New Roman" w:hAnsi="Bookman Old Style" w:cs="Times New Roman"/>
          <w:sz w:val="18"/>
          <w:szCs w:val="18"/>
          <w:shd w:val="clear" w:color="auto" w:fill="FFFFFF"/>
          <w:lang w:val="uk-UA"/>
        </w:rPr>
        <w:t>два</w:t>
      </w:r>
      <w:r w:rsidRPr="00BC0481">
        <w:rPr>
          <w:rFonts w:ascii="Bookman Old Style" w:eastAsia="Times New Roman" w:hAnsi="Bookman Old Style" w:cs="Times New Roman"/>
          <w:sz w:val="18"/>
          <w:szCs w:val="18"/>
          <w:shd w:val="clear" w:color="auto" w:fill="FFFFFF"/>
          <w:lang w:val="uk-UA"/>
        </w:rPr>
        <w:t xml:space="preserve"> рок</w:t>
      </w:r>
      <w:r w:rsidR="00E62FA7" w:rsidRPr="00BC0481">
        <w:rPr>
          <w:rFonts w:ascii="Bookman Old Style" w:eastAsia="Times New Roman" w:hAnsi="Bookman Old Style" w:cs="Times New Roman"/>
          <w:sz w:val="18"/>
          <w:szCs w:val="18"/>
          <w:shd w:val="clear" w:color="auto" w:fill="FFFFFF"/>
          <w:lang w:val="uk-UA"/>
        </w:rPr>
        <w:t>и</w:t>
      </w:r>
      <w:r w:rsidRPr="00BC0481">
        <w:rPr>
          <w:rFonts w:ascii="Bookman Old Style" w:eastAsia="Times New Roman" w:hAnsi="Bookman Old Style" w:cs="Times New Roman"/>
          <w:sz w:val="18"/>
          <w:szCs w:val="18"/>
          <w:shd w:val="clear" w:color="auto" w:fill="FFFFFF"/>
          <w:lang w:val="uk-UA"/>
        </w:rPr>
        <w:t>.</w:t>
      </w:r>
      <w:r w:rsidRPr="00BC0481">
        <w:rPr>
          <w:rFonts w:ascii="Bookman Old Style" w:eastAsia="Times New Roman" w:hAnsi="Bookman Old Style" w:cs="Times New Roman"/>
          <w:sz w:val="18"/>
          <w:szCs w:val="18"/>
          <w:lang w:val="uk-UA"/>
        </w:rPr>
        <w:t xml:space="preserve"> </w:t>
      </w:r>
    </w:p>
    <w:p w:rsidR="00592396" w:rsidRPr="00BC0481" w:rsidRDefault="00E62FA7" w:rsidP="00D521B2">
      <w:pPr>
        <w:pStyle w:val="210"/>
        <w:numPr>
          <w:ilvl w:val="1"/>
          <w:numId w:val="3"/>
        </w:numPr>
        <w:shd w:val="clear" w:color="auto" w:fill="auto"/>
        <w:tabs>
          <w:tab w:val="left" w:pos="540"/>
          <w:tab w:val="left" w:pos="851"/>
          <w:tab w:val="left" w:pos="900"/>
          <w:tab w:val="left" w:pos="993"/>
          <w:tab w:val="left" w:pos="1134"/>
          <w:tab w:val="left" w:leader="dot" w:pos="9175"/>
        </w:tabs>
        <w:spacing w:before="0" w:line="240" w:lineRule="auto"/>
        <w:ind w:left="0" w:firstLine="284"/>
        <w:jc w:val="left"/>
        <w:rPr>
          <w:rFonts w:ascii="Bookman Old Style" w:hAnsi="Bookman Old Style"/>
          <w:sz w:val="18"/>
          <w:szCs w:val="18"/>
          <w:lang w:val="uk-UA"/>
        </w:rPr>
      </w:pPr>
      <w:r w:rsidRPr="00BC0481">
        <w:rPr>
          <w:rFonts w:ascii="Bookman Old Style" w:hAnsi="Bookman Old Style"/>
          <w:sz w:val="18"/>
          <w:szCs w:val="18"/>
          <w:shd w:val="clear" w:color="auto" w:fill="FFFFFF"/>
          <w:lang w:val="uk-UA"/>
        </w:rPr>
        <w:t xml:space="preserve">На посаду працівника Відділу з фінансових та/або економічних питань  призначається особа з вищою освітою за відповідним напрямом професійного спрямування (фінанси або бухгалтерський облік, для фахівця з економічних питань – освіта економічного спрямування) за освітньо-кваліфікаційним рівнем магістра, спеціаліста або за освітньо-кваліфікаційним рівнем бакалавра, стажем роботи за фахом на службі в органах місцевого самоврядування та/або державній службі не менш як два роки та в бухгалтерській службі (бухгалтером) бюджетної установи не менш як два роки або робота за </w:t>
      </w:r>
      <w:r w:rsidR="00F40908" w:rsidRPr="00BC0481">
        <w:rPr>
          <w:rFonts w:ascii="Bookman Old Style" w:hAnsi="Bookman Old Style"/>
          <w:sz w:val="18"/>
          <w:szCs w:val="18"/>
          <w:shd w:val="clear" w:color="auto" w:fill="FFFFFF"/>
          <w:lang w:val="uk-UA"/>
        </w:rPr>
        <w:t xml:space="preserve">відповідним </w:t>
      </w:r>
      <w:r w:rsidRPr="00BC0481">
        <w:rPr>
          <w:rFonts w:ascii="Bookman Old Style" w:hAnsi="Bookman Old Style"/>
          <w:sz w:val="18"/>
          <w:szCs w:val="18"/>
          <w:shd w:val="clear" w:color="auto" w:fill="FFFFFF"/>
          <w:lang w:val="uk-UA"/>
        </w:rPr>
        <w:t xml:space="preserve">фахом в іншій сфері на менше трьох років та в бюджетній установі (бухгалтером – для фахівців з фінансових питань, економістом - для фахівця з економічних питань) не менше </w:t>
      </w:r>
      <w:r w:rsidR="00F40908" w:rsidRPr="00BC0481">
        <w:rPr>
          <w:rFonts w:ascii="Bookman Old Style" w:hAnsi="Bookman Old Style"/>
          <w:sz w:val="18"/>
          <w:szCs w:val="18"/>
          <w:shd w:val="clear" w:color="auto" w:fill="FFFFFF"/>
          <w:lang w:val="uk-UA"/>
        </w:rPr>
        <w:t>двох</w:t>
      </w:r>
      <w:r w:rsidRPr="00BC0481">
        <w:rPr>
          <w:rFonts w:ascii="Bookman Old Style" w:hAnsi="Bookman Old Style"/>
          <w:sz w:val="18"/>
          <w:szCs w:val="18"/>
          <w:shd w:val="clear" w:color="auto" w:fill="FFFFFF"/>
          <w:lang w:val="uk-UA"/>
        </w:rPr>
        <w:t xml:space="preserve"> років.</w:t>
      </w:r>
      <w:r w:rsidRPr="00BC0481">
        <w:rPr>
          <w:rFonts w:ascii="Bookman Old Style" w:eastAsia="Times New Roman" w:hAnsi="Bookman Old Style" w:cs="Times New Roman"/>
          <w:sz w:val="18"/>
          <w:szCs w:val="18"/>
          <w:shd w:val="clear" w:color="auto" w:fill="FFFFFF"/>
          <w:lang w:val="uk-UA"/>
        </w:rPr>
        <w:t xml:space="preserve">  </w:t>
      </w:r>
    </w:p>
    <w:p w:rsidR="00EA7F03" w:rsidRPr="00BC0481" w:rsidRDefault="00643B2A" w:rsidP="00D521B2">
      <w:pPr>
        <w:pStyle w:val="210"/>
        <w:numPr>
          <w:ilvl w:val="1"/>
          <w:numId w:val="3"/>
        </w:numPr>
        <w:shd w:val="clear" w:color="auto" w:fill="auto"/>
        <w:tabs>
          <w:tab w:val="left" w:pos="540"/>
          <w:tab w:val="left" w:pos="851"/>
          <w:tab w:val="left" w:pos="900"/>
          <w:tab w:val="left" w:pos="993"/>
          <w:tab w:val="left" w:pos="1134"/>
          <w:tab w:val="left" w:leader="dot" w:pos="9175"/>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shd w:val="clear" w:color="auto" w:fill="FFFFFF"/>
          <w:lang w:val="uk-UA"/>
        </w:rPr>
        <w:t>На посаду працівника Відділу призначається особа з вищою освітою за відповідним напрямом професійного спрямування (</w:t>
      </w:r>
      <w:r w:rsidR="004C1DEB" w:rsidRPr="00BC0481">
        <w:rPr>
          <w:rFonts w:ascii="Bookman Old Style" w:eastAsia="Times New Roman" w:hAnsi="Bookman Old Style" w:cs="Times New Roman"/>
          <w:sz w:val="18"/>
          <w:szCs w:val="18"/>
          <w:shd w:val="clear" w:color="auto" w:fill="FFFFFF"/>
          <w:lang w:val="uk-UA"/>
        </w:rPr>
        <w:t xml:space="preserve">за профілем роботи </w:t>
      </w:r>
      <w:r w:rsidRPr="00BC0481">
        <w:rPr>
          <w:rFonts w:ascii="Bookman Old Style" w:eastAsia="Times New Roman" w:hAnsi="Bookman Old Style" w:cs="Times New Roman"/>
          <w:sz w:val="18"/>
          <w:szCs w:val="18"/>
          <w:shd w:val="clear" w:color="auto" w:fill="FFFFFF"/>
          <w:lang w:val="uk-UA"/>
        </w:rPr>
        <w:t xml:space="preserve">) за освітньо-кваліфікаційним рівнем магістра, спеціаліста або за освітньо-кваліфікаційним рівнем бакалавра, стажем роботи за фахом на службі в органах місцевого самоврядування та/або державній службі не менш як </w:t>
      </w:r>
      <w:r w:rsidR="00BE3151" w:rsidRPr="00BC0481">
        <w:rPr>
          <w:rFonts w:ascii="Bookman Old Style" w:eastAsia="Times New Roman" w:hAnsi="Bookman Old Style" w:cs="Times New Roman"/>
          <w:sz w:val="18"/>
          <w:szCs w:val="18"/>
          <w:shd w:val="clear" w:color="auto" w:fill="FFFFFF"/>
          <w:lang w:val="uk-UA"/>
        </w:rPr>
        <w:t>два</w:t>
      </w:r>
      <w:r w:rsidRPr="00BC0481">
        <w:rPr>
          <w:rFonts w:ascii="Bookman Old Style" w:eastAsia="Times New Roman" w:hAnsi="Bookman Old Style" w:cs="Times New Roman"/>
          <w:sz w:val="18"/>
          <w:szCs w:val="18"/>
          <w:shd w:val="clear" w:color="auto" w:fill="FFFFFF"/>
          <w:lang w:val="uk-UA"/>
        </w:rPr>
        <w:t xml:space="preserve"> роки або робота за фахом в іншій сфері на менше </w:t>
      </w:r>
      <w:r w:rsidR="00EA7F03" w:rsidRPr="00BC0481">
        <w:rPr>
          <w:rFonts w:ascii="Bookman Old Style" w:eastAsia="Times New Roman" w:hAnsi="Bookman Old Style" w:cs="Times New Roman"/>
          <w:sz w:val="18"/>
          <w:szCs w:val="18"/>
          <w:shd w:val="clear" w:color="auto" w:fill="FFFFFF"/>
          <w:lang w:val="uk-UA"/>
        </w:rPr>
        <w:t>трьох</w:t>
      </w:r>
      <w:r w:rsidRPr="00BC0481">
        <w:rPr>
          <w:rFonts w:ascii="Bookman Old Style" w:eastAsia="Times New Roman" w:hAnsi="Bookman Old Style" w:cs="Times New Roman"/>
          <w:sz w:val="18"/>
          <w:szCs w:val="18"/>
          <w:shd w:val="clear" w:color="auto" w:fill="FFFFFF"/>
          <w:lang w:val="uk-UA"/>
        </w:rPr>
        <w:t xml:space="preserve"> років</w:t>
      </w:r>
      <w:r w:rsidR="00EA7F03" w:rsidRPr="00BC0481">
        <w:rPr>
          <w:rFonts w:ascii="Bookman Old Style" w:eastAsia="Times New Roman" w:hAnsi="Bookman Old Style" w:cs="Times New Roman"/>
          <w:sz w:val="18"/>
          <w:szCs w:val="18"/>
          <w:shd w:val="clear" w:color="auto" w:fill="FFFFFF"/>
          <w:lang w:val="uk-UA"/>
        </w:rPr>
        <w:t>.</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 w:val="left" w:leader="dot" w:pos="9175"/>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Службові обов’язки працівників Відділу визначаються посадовими інструкціями, що затверджуються </w:t>
      </w:r>
      <w:r w:rsidR="00BE3151" w:rsidRPr="00BC0481">
        <w:rPr>
          <w:rFonts w:ascii="Bookman Old Style" w:eastAsia="Times New Roman" w:hAnsi="Bookman Old Style" w:cs="Times New Roman"/>
          <w:sz w:val="18"/>
          <w:szCs w:val="18"/>
          <w:lang w:val="uk-UA"/>
        </w:rPr>
        <w:t>начальником Відділу</w:t>
      </w:r>
      <w:r w:rsidRPr="00BC0481">
        <w:rPr>
          <w:rFonts w:ascii="Bookman Old Style" w:eastAsia="Times New Roman" w:hAnsi="Bookman Old Style" w:cs="Times New Roman"/>
          <w:sz w:val="18"/>
          <w:szCs w:val="18"/>
          <w:lang w:val="uk-UA"/>
        </w:rPr>
        <w:t>, а також внутрішнім розподілом обов’язків у Відділі.</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 w:val="left" w:leader="dot" w:pos="9175"/>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Організація роботи відділу здійснюється згідно планів відділу (місячного, піврічного), які погоджуються заступником міського голови.</w:t>
      </w:r>
    </w:p>
    <w:p w:rsidR="00643B2A" w:rsidRPr="00BC0481" w:rsidRDefault="00643B2A" w:rsidP="00D521B2">
      <w:pPr>
        <w:pStyle w:val="211"/>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4"/>
          <w:rFonts w:ascii="Bookman Old Style" w:eastAsia="Times New Roman" w:hAnsi="Bookman Old Style" w:cs="Times New Roman"/>
          <w:sz w:val="18"/>
          <w:szCs w:val="18"/>
          <w:lang w:val="uk-UA" w:eastAsia="uk-UA"/>
        </w:rPr>
        <w:t>Працівники Відділу мають право:</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 Користуватися правами і свободами, які гарантуються громадянам України Конституцією та законами України.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45"/>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 повагу особистої гідності, справедливого і шанобливого ставлення до себе з боку керівників, співробітників і громадян.</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 своєчасну оплату праці залежно від займаної посади, якості, досвіду та стажу роботи.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0"/>
          <w:tab w:val="left" w:pos="1096"/>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 здорові, безпечні та належні для високопродуктивної роботи умови праці.</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0"/>
          <w:tab w:val="left" w:pos="1096"/>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На соціальний і правовий захист.</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0"/>
          <w:tab w:val="left" w:pos="1096"/>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Брати участь у розгляді питань і прийнятті рішень у межах своїх повноважень.</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0"/>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Вимагати затвердження керівником чітко визначеного обсягу службових повноважень за посадою.</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0"/>
          <w:tab w:val="left" w:pos="1096"/>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Користуватися іншими правами відповідно до чинного законодавства України.</w:t>
      </w:r>
    </w:p>
    <w:p w:rsidR="00643B2A" w:rsidRPr="00BC0481" w:rsidRDefault="00643B2A" w:rsidP="00D521B2">
      <w:pPr>
        <w:pStyle w:val="211"/>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4"/>
          <w:rFonts w:ascii="Bookman Old Style" w:eastAsia="Times New Roman" w:hAnsi="Bookman Old Style" w:cs="Times New Roman"/>
          <w:sz w:val="18"/>
          <w:szCs w:val="18"/>
          <w:lang w:val="uk-UA" w:eastAsia="uk-UA"/>
        </w:rPr>
        <w:t>Працівники Відділу зобов'язані:</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Дотримуватися Конституції України, законів та інших актів законодавства України.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Міської ради.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088"/>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Вживати заходів для негайного усунення причин та умов, що перешкоджають або ускладнюють нормальне виконання функціональних обов'язків.</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0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098"/>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адміністративній будівлі.</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088"/>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Поводити себе гідно, додержуватися моральних і етичних правил у взаємовідносинах із співробітниками та відвідувачами.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Дотримуватися прав і свобод людини і громадянина.</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098"/>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Постійно вдосконалювати організацію своєї роботи, підвищувати професійну кваліфікацію.</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Проявляти ініціативність, творчість у роботі.</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 w:val="left" w:pos="118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Дотримуватись обмежень, передбачених законодавством, щодо служби в органах місцевого самоврядування.</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 w:val="left" w:pos="118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Підтримувати авторитет Міської ради та її виконавчих органів.</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 w:val="left" w:pos="1189"/>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 w:val="left" w:pos="118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 допускати дій та бездіяльності, які можуть зашкодити інтересам місцевого самоврядування та держави.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 w:val="left" w:pos="119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Проходити атестацію як посадові особи місцевого самоврядування відповідно до вимог чинного законодавства.</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53"/>
          <w:tab w:val="left" w:pos="1134"/>
          <w:tab w:val="left" w:pos="119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Виконувати інші обов'язки відповідно до чинного законодавства України.</w:t>
      </w:r>
    </w:p>
    <w:p w:rsidR="00643B2A" w:rsidRPr="00BC0481" w:rsidRDefault="00643B2A" w:rsidP="00D521B2">
      <w:pPr>
        <w:pStyle w:val="210"/>
        <w:numPr>
          <w:ilvl w:val="1"/>
          <w:numId w:val="3"/>
        </w:numPr>
        <w:shd w:val="clear" w:color="auto" w:fill="auto"/>
        <w:tabs>
          <w:tab w:val="left" w:pos="540"/>
          <w:tab w:val="left" w:pos="851"/>
          <w:tab w:val="left" w:pos="900"/>
          <w:tab w:val="left" w:pos="962"/>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Посадовим особам органу місцевого самоврядування забороняється:</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06"/>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Брати участь у діях, що суперечать національним інтересам України.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07"/>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098"/>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Приймати дарунки чи послуги від фізичних або юридичних осіб у зв'язку зі своєю службовою діяльністю.</w:t>
      </w:r>
    </w:p>
    <w:p w:rsidR="00643B2A" w:rsidRPr="00BC0481" w:rsidRDefault="00643B2A" w:rsidP="00D521B2">
      <w:pPr>
        <w:pStyle w:val="210"/>
        <w:numPr>
          <w:ilvl w:val="2"/>
          <w:numId w:val="3"/>
        </w:numPr>
        <w:shd w:val="clear" w:color="auto" w:fill="auto"/>
        <w:tabs>
          <w:tab w:val="clear" w:pos="72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Брати участь у страйках.</w:t>
      </w:r>
    </w:p>
    <w:p w:rsidR="00643B2A" w:rsidRPr="00BC0481" w:rsidRDefault="00643B2A" w:rsidP="00D521B2">
      <w:pPr>
        <w:pStyle w:val="210"/>
        <w:numPr>
          <w:ilvl w:val="1"/>
          <w:numId w:val="3"/>
        </w:numPr>
        <w:shd w:val="clear" w:color="auto" w:fill="auto"/>
        <w:tabs>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Відділ фінансується за рахунок коштів міського бюджету.</w:t>
      </w:r>
    </w:p>
    <w:p w:rsidR="00643B2A" w:rsidRPr="00BC0481" w:rsidRDefault="00643B2A" w:rsidP="00D521B2">
      <w:pPr>
        <w:pStyle w:val="210"/>
        <w:numPr>
          <w:ilvl w:val="1"/>
          <w:numId w:val="3"/>
        </w:numPr>
        <w:shd w:val="clear" w:color="auto" w:fill="auto"/>
        <w:tabs>
          <w:tab w:val="left" w:pos="540"/>
          <w:tab w:val="left" w:pos="851"/>
          <w:tab w:val="left" w:pos="900"/>
          <w:tab w:val="left" w:pos="949"/>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Оплата праці працівників Відділу здійснюється відповідно до чинного законодавства.</w:t>
      </w:r>
    </w:p>
    <w:p w:rsidR="00643B2A" w:rsidRPr="00BC0481" w:rsidRDefault="00643B2A" w:rsidP="00D521B2">
      <w:pPr>
        <w:pStyle w:val="a5"/>
        <w:widowControl w:val="0"/>
        <w:shd w:val="clear" w:color="auto" w:fill="FFFFFF"/>
        <w:tabs>
          <w:tab w:val="left" w:pos="540"/>
          <w:tab w:val="left" w:pos="851"/>
          <w:tab w:val="left" w:pos="900"/>
          <w:tab w:val="left" w:pos="993"/>
          <w:tab w:val="left" w:pos="1134"/>
        </w:tabs>
        <w:spacing w:before="0" w:beforeAutospacing="0" w:after="0" w:afterAutospacing="0"/>
        <w:ind w:firstLine="284"/>
        <w:textAlignment w:val="baseline"/>
        <w:rPr>
          <w:rFonts w:ascii="Bookman Old Style" w:hAnsi="Bookman Old Style"/>
          <w:sz w:val="18"/>
          <w:szCs w:val="18"/>
          <w:shd w:val="clear" w:color="auto" w:fill="FFFFFF"/>
          <w:lang w:val="uk-UA"/>
        </w:rPr>
      </w:pPr>
    </w:p>
    <w:p w:rsidR="00643B2A" w:rsidRPr="00BC0481" w:rsidRDefault="00643B2A" w:rsidP="00D521B2">
      <w:pPr>
        <w:pStyle w:val="211"/>
        <w:shd w:val="clear" w:color="auto" w:fill="auto"/>
        <w:tabs>
          <w:tab w:val="left" w:pos="540"/>
          <w:tab w:val="left" w:pos="851"/>
          <w:tab w:val="left" w:pos="900"/>
          <w:tab w:val="left" w:pos="993"/>
          <w:tab w:val="left" w:pos="1134"/>
          <w:tab w:val="left" w:pos="2058"/>
        </w:tabs>
        <w:spacing w:before="0" w:line="240" w:lineRule="auto"/>
        <w:ind w:firstLine="284"/>
        <w:jc w:val="left"/>
        <w:rPr>
          <w:rFonts w:ascii="Bookman Old Style" w:eastAsia="Times New Roman" w:hAnsi="Bookman Old Style" w:cs="Times New Roman"/>
          <w:b w:val="0"/>
          <w:sz w:val="18"/>
          <w:szCs w:val="18"/>
          <w:lang w:val="uk-UA"/>
        </w:rPr>
      </w:pPr>
      <w:r w:rsidRPr="00BC0481">
        <w:rPr>
          <w:rStyle w:val="24"/>
          <w:rFonts w:ascii="Bookman Old Style" w:eastAsia="Times New Roman" w:hAnsi="Bookman Old Style" w:cs="Times New Roman"/>
          <w:b/>
          <w:sz w:val="18"/>
          <w:szCs w:val="18"/>
          <w:lang w:val="uk-UA" w:eastAsia="uk-UA"/>
        </w:rPr>
        <w:t>Розділ 5. Відповідальність посадових осіб Відділу</w:t>
      </w:r>
    </w:p>
    <w:p w:rsidR="00643B2A" w:rsidRPr="00BC0481" w:rsidRDefault="00643B2A" w:rsidP="00D521B2">
      <w:pPr>
        <w:pStyle w:val="210"/>
        <w:numPr>
          <w:ilvl w:val="1"/>
          <w:numId w:val="4"/>
        </w:numPr>
        <w:shd w:val="clear" w:color="auto" w:fill="auto"/>
        <w:tabs>
          <w:tab w:val="clear" w:pos="36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 xml:space="preserve"> Працівники Відділу </w:t>
      </w:r>
      <w:r w:rsidRPr="00BC0481">
        <w:rPr>
          <w:rFonts w:ascii="Bookman Old Style" w:eastAsia="Times New Roman" w:hAnsi="Bookman Old Style" w:cs="Times New Roman"/>
          <w:sz w:val="18"/>
          <w:szCs w:val="18"/>
          <w:lang w:val="uk-UA"/>
        </w:rPr>
        <w:t>несуть відповідальність згідно з чинним законодавством. Матеріальна шкода, завдана незаконними діями чи бездіяльністю посадових осіб Відділу  при здійсненні ними своїх повноважень, відшкодовується</w:t>
      </w:r>
      <w:r w:rsidRPr="00BC0481">
        <w:rPr>
          <w:rStyle w:val="apple-converted-space"/>
          <w:rFonts w:ascii="Bookman Old Style" w:eastAsia="Times New Roman" w:hAnsi="Bookman Old Style"/>
          <w:sz w:val="18"/>
          <w:szCs w:val="18"/>
          <w:lang w:val="uk-UA"/>
        </w:rPr>
        <w:t> </w:t>
      </w:r>
      <w:r w:rsidRPr="00BC0481">
        <w:rPr>
          <w:rFonts w:ascii="Bookman Old Style" w:eastAsia="Times New Roman" w:hAnsi="Bookman Old Style" w:cs="Times New Roman"/>
          <w:sz w:val="18"/>
          <w:szCs w:val="18"/>
          <w:lang w:val="uk-UA"/>
        </w:rPr>
        <w:t>у встановленому</w:t>
      </w:r>
      <w:r w:rsidRPr="00BC0481">
        <w:rPr>
          <w:rStyle w:val="apple-converted-space"/>
          <w:rFonts w:ascii="Bookman Old Style" w:eastAsia="Times New Roman" w:hAnsi="Bookman Old Style"/>
          <w:sz w:val="18"/>
          <w:szCs w:val="18"/>
          <w:lang w:val="uk-UA"/>
        </w:rPr>
        <w:t> </w:t>
      </w:r>
      <w:r w:rsidRPr="00BC0481">
        <w:rPr>
          <w:rFonts w:ascii="Bookman Old Style" w:eastAsia="Times New Roman" w:hAnsi="Bookman Old Style" w:cs="Times New Roman"/>
          <w:sz w:val="18"/>
          <w:szCs w:val="18"/>
          <w:lang w:val="uk-UA"/>
        </w:rPr>
        <w:t>законом порядку.</w:t>
      </w:r>
    </w:p>
    <w:p w:rsidR="00643B2A" w:rsidRPr="00BC0481" w:rsidRDefault="00643B2A" w:rsidP="00D521B2">
      <w:pPr>
        <w:pStyle w:val="210"/>
        <w:numPr>
          <w:ilvl w:val="1"/>
          <w:numId w:val="5"/>
        </w:numPr>
        <w:shd w:val="clear" w:color="auto" w:fill="auto"/>
        <w:tabs>
          <w:tab w:val="clear" w:pos="360"/>
          <w:tab w:val="num" w:pos="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За порушення трудової та виконавчої дисципліни працівники Відділу притягуються до відповідальності згідно з чинним законодавством України.</w:t>
      </w:r>
    </w:p>
    <w:p w:rsidR="00643B2A" w:rsidRPr="00BC0481" w:rsidRDefault="00643B2A" w:rsidP="00D521B2">
      <w:pPr>
        <w:pStyle w:val="210"/>
        <w:numPr>
          <w:ilvl w:val="1"/>
          <w:numId w:val="5"/>
        </w:numPr>
        <w:shd w:val="clear" w:color="auto" w:fill="auto"/>
        <w:tabs>
          <w:tab w:val="clear" w:pos="36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Начальник Відділу несе персональну відповідальність за:</w:t>
      </w:r>
    </w:p>
    <w:p w:rsidR="00643B2A" w:rsidRPr="00BC0481" w:rsidRDefault="00643B2A" w:rsidP="00D521B2">
      <w:pPr>
        <w:pStyle w:val="210"/>
        <w:numPr>
          <w:ilvl w:val="2"/>
          <w:numId w:val="5"/>
        </w:numPr>
        <w:shd w:val="clear" w:color="auto" w:fill="auto"/>
        <w:tabs>
          <w:tab w:val="clear" w:pos="72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Неналежну організацію роботи Відділу, незадовільний стан діловодства, службової та виконавської дисципліни.</w:t>
      </w:r>
    </w:p>
    <w:p w:rsidR="00643B2A" w:rsidRPr="00BC0481" w:rsidRDefault="00643B2A" w:rsidP="00D521B2">
      <w:pPr>
        <w:pStyle w:val="210"/>
        <w:numPr>
          <w:ilvl w:val="2"/>
          <w:numId w:val="5"/>
        </w:numPr>
        <w:shd w:val="clear" w:color="auto" w:fill="auto"/>
        <w:tabs>
          <w:tab w:val="clear" w:pos="72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Незабезпечення виконання покладених на Відділ завдань та функцій, передбачених цим Положенням.</w:t>
      </w:r>
    </w:p>
    <w:p w:rsidR="00643B2A" w:rsidRPr="00BC0481" w:rsidRDefault="00643B2A" w:rsidP="00D521B2">
      <w:pPr>
        <w:pStyle w:val="210"/>
        <w:numPr>
          <w:ilvl w:val="2"/>
          <w:numId w:val="5"/>
        </w:numPr>
        <w:shd w:val="clear" w:color="auto" w:fill="auto"/>
        <w:tabs>
          <w:tab w:val="clear" w:pos="72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Недотримання законності в службовій діяльності працівниками Відділу.</w:t>
      </w:r>
    </w:p>
    <w:p w:rsidR="00643B2A" w:rsidRPr="00BC0481" w:rsidRDefault="00643B2A" w:rsidP="00D521B2">
      <w:pPr>
        <w:pStyle w:val="210"/>
        <w:numPr>
          <w:ilvl w:val="2"/>
          <w:numId w:val="5"/>
        </w:numPr>
        <w:shd w:val="clear" w:color="auto" w:fill="auto"/>
        <w:tabs>
          <w:tab w:val="clear" w:pos="72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Незадовільний стан професійної підготовки та виховної роботи з особовим складом Відділу.</w:t>
      </w:r>
    </w:p>
    <w:p w:rsidR="00643B2A" w:rsidRPr="00BC0481" w:rsidRDefault="00643B2A" w:rsidP="00D521B2">
      <w:pPr>
        <w:pStyle w:val="210"/>
        <w:numPr>
          <w:ilvl w:val="2"/>
          <w:numId w:val="5"/>
        </w:numPr>
        <w:shd w:val="clear" w:color="auto" w:fill="auto"/>
        <w:tabs>
          <w:tab w:val="clear" w:pos="72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Негативні наслідки наказів, доручень, самостійно прийнятих рішень під час виконання службових обов'язків та за бездіяльність.</w:t>
      </w:r>
    </w:p>
    <w:p w:rsidR="00643B2A" w:rsidRPr="00BC0481" w:rsidRDefault="00643B2A" w:rsidP="00D521B2">
      <w:pPr>
        <w:pStyle w:val="210"/>
        <w:numPr>
          <w:ilvl w:val="2"/>
          <w:numId w:val="5"/>
        </w:numPr>
        <w:shd w:val="clear" w:color="auto" w:fill="auto"/>
        <w:tabs>
          <w:tab w:val="clear" w:pos="72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Незабезпечення створення належних умов з охорони праці.</w:t>
      </w:r>
    </w:p>
    <w:p w:rsidR="00643B2A" w:rsidRPr="00BC0481" w:rsidRDefault="00643B2A" w:rsidP="00D521B2">
      <w:pPr>
        <w:pStyle w:val="210"/>
        <w:numPr>
          <w:ilvl w:val="2"/>
          <w:numId w:val="5"/>
        </w:numPr>
        <w:shd w:val="clear" w:color="auto" w:fill="auto"/>
        <w:tabs>
          <w:tab w:val="clear" w:pos="72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Невідповідність прийнятих ним рішень вимогам чинного законодавства.</w:t>
      </w:r>
    </w:p>
    <w:p w:rsidR="00643B2A" w:rsidRPr="00BC0481" w:rsidRDefault="00643B2A" w:rsidP="00D521B2">
      <w:pPr>
        <w:pStyle w:val="210"/>
        <w:numPr>
          <w:ilvl w:val="2"/>
          <w:numId w:val="5"/>
        </w:numPr>
        <w:shd w:val="clear" w:color="auto" w:fill="auto"/>
        <w:tabs>
          <w:tab w:val="clear" w:pos="72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Невиконання рішень Міської ради та Виконавчого комітету, розпоряджень і доручень Міського  голови.</w:t>
      </w:r>
    </w:p>
    <w:p w:rsidR="00643B2A" w:rsidRPr="00BC0481" w:rsidRDefault="00643B2A" w:rsidP="00D521B2">
      <w:pPr>
        <w:pStyle w:val="210"/>
        <w:numPr>
          <w:ilvl w:val="2"/>
          <w:numId w:val="5"/>
        </w:numPr>
        <w:shd w:val="clear" w:color="auto" w:fill="auto"/>
        <w:tabs>
          <w:tab w:val="clear" w:pos="72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Style w:val="22"/>
          <w:rFonts w:ascii="Bookman Old Style" w:eastAsia="Times New Roman" w:hAnsi="Bookman Old Style" w:cs="Times New Roman"/>
          <w:sz w:val="18"/>
          <w:szCs w:val="18"/>
          <w:lang w:val="uk-UA" w:eastAsia="uk-UA"/>
        </w:rPr>
        <w:t>Несвоєчасну і недостовірну подачу інформацій та звітів, що належать до компетенції Відділу.</w:t>
      </w:r>
    </w:p>
    <w:p w:rsidR="00643B2A" w:rsidRPr="00BC0481" w:rsidRDefault="00643B2A" w:rsidP="00D521B2">
      <w:pPr>
        <w:pStyle w:val="210"/>
        <w:numPr>
          <w:ilvl w:val="1"/>
          <w:numId w:val="5"/>
        </w:numPr>
        <w:shd w:val="clear" w:color="auto" w:fill="auto"/>
        <w:tabs>
          <w:tab w:val="clear" w:pos="360"/>
          <w:tab w:val="num" w:pos="0"/>
          <w:tab w:val="left" w:pos="540"/>
          <w:tab w:val="left" w:pos="851"/>
          <w:tab w:val="left" w:pos="900"/>
          <w:tab w:val="left" w:pos="993"/>
          <w:tab w:val="left" w:pos="1134"/>
        </w:tabs>
        <w:spacing w:before="0" w:line="240" w:lineRule="auto"/>
        <w:ind w:left="0" w:firstLine="284"/>
        <w:jc w:val="left"/>
        <w:rPr>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Працівники Відділу несуть відповідальність за недотримання даного Положення, бездіяльність або невиконання наданих прав;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проходженням. </w:t>
      </w:r>
    </w:p>
    <w:p w:rsidR="00643B2A" w:rsidRPr="00BC0481" w:rsidRDefault="00643B2A" w:rsidP="00D521B2">
      <w:pPr>
        <w:pStyle w:val="210"/>
        <w:numPr>
          <w:ilvl w:val="1"/>
          <w:numId w:val="5"/>
        </w:numPr>
        <w:shd w:val="clear" w:color="auto" w:fill="auto"/>
        <w:tabs>
          <w:tab w:val="clear" w:pos="360"/>
          <w:tab w:val="num" w:pos="0"/>
          <w:tab w:val="left" w:pos="540"/>
          <w:tab w:val="left" w:pos="851"/>
          <w:tab w:val="left" w:pos="900"/>
          <w:tab w:val="left" w:pos="993"/>
          <w:tab w:val="left" w:pos="1134"/>
        </w:tabs>
        <w:spacing w:before="0" w:line="240" w:lineRule="auto"/>
        <w:ind w:left="0" w:firstLine="284"/>
        <w:jc w:val="left"/>
        <w:rPr>
          <w:rStyle w:val="22"/>
          <w:rFonts w:ascii="Bookman Old Style" w:eastAsia="Times New Roman" w:hAnsi="Bookman Old Style" w:cs="Times New Roman"/>
          <w:sz w:val="18"/>
          <w:szCs w:val="18"/>
          <w:lang w:val="uk-UA"/>
        </w:rPr>
      </w:pPr>
      <w:r w:rsidRPr="00BC0481">
        <w:rPr>
          <w:rFonts w:ascii="Bookman Old Style" w:eastAsia="Times New Roman" w:hAnsi="Bookman Old Style" w:cs="Times New Roman"/>
          <w:sz w:val="18"/>
          <w:szCs w:val="18"/>
          <w:lang w:val="uk-UA"/>
        </w:rPr>
        <w:t xml:space="preserve">Працівники Відділу несуть відповідальність за збереження документів, які надійшли у Відділ. </w:t>
      </w:r>
    </w:p>
    <w:p w:rsidR="00254EAB" w:rsidRPr="00BC0481" w:rsidRDefault="00254EAB"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Style w:val="24"/>
          <w:rFonts w:ascii="Bookman Old Style" w:eastAsia="Times New Roman" w:hAnsi="Bookman Old Style" w:cs="Times New Roman"/>
          <w:sz w:val="18"/>
          <w:szCs w:val="18"/>
          <w:lang w:val="uk-UA" w:eastAsia="uk-UA"/>
        </w:rPr>
      </w:pPr>
    </w:p>
    <w:p w:rsidR="00254EAB" w:rsidRPr="00BC0481" w:rsidRDefault="00643B2A"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Style w:val="24"/>
          <w:rFonts w:ascii="Bookman Old Style" w:eastAsia="Times New Roman" w:hAnsi="Bookman Old Style" w:cs="Times New Roman"/>
          <w:b/>
          <w:sz w:val="18"/>
          <w:szCs w:val="18"/>
          <w:lang w:val="uk-UA" w:eastAsia="uk-UA"/>
        </w:rPr>
      </w:pPr>
      <w:r w:rsidRPr="00BC0481">
        <w:rPr>
          <w:rStyle w:val="24"/>
          <w:rFonts w:ascii="Bookman Old Style" w:eastAsia="Times New Roman" w:hAnsi="Bookman Old Style" w:cs="Times New Roman"/>
          <w:b/>
          <w:sz w:val="18"/>
          <w:szCs w:val="18"/>
          <w:lang w:val="uk-UA" w:eastAsia="uk-UA"/>
        </w:rPr>
        <w:t xml:space="preserve">Розділ 6. </w:t>
      </w:r>
      <w:r w:rsidR="00254EAB" w:rsidRPr="00BC0481">
        <w:rPr>
          <w:rStyle w:val="24"/>
          <w:rFonts w:ascii="Bookman Old Style" w:eastAsia="Times New Roman" w:hAnsi="Bookman Old Style" w:cs="Times New Roman"/>
          <w:b/>
          <w:sz w:val="18"/>
          <w:szCs w:val="18"/>
          <w:lang w:val="uk-UA" w:eastAsia="uk-UA"/>
        </w:rPr>
        <w:t>Фінансове та матеріально-технічне забезпечення діяльності Відділу</w:t>
      </w:r>
    </w:p>
    <w:p w:rsidR="00254EAB" w:rsidRPr="00BC0481" w:rsidRDefault="00254EAB"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Style w:val="24"/>
          <w:rFonts w:ascii="Bookman Old Style" w:eastAsia="Times New Roman" w:hAnsi="Bookman Old Style" w:cs="Times New Roman"/>
          <w:sz w:val="18"/>
          <w:szCs w:val="18"/>
          <w:lang w:val="uk-UA" w:eastAsia="uk-UA"/>
        </w:rPr>
      </w:pPr>
      <w:r w:rsidRPr="00BC0481">
        <w:rPr>
          <w:rStyle w:val="24"/>
          <w:rFonts w:ascii="Bookman Old Style" w:eastAsia="Times New Roman" w:hAnsi="Bookman Old Style" w:cs="Times New Roman"/>
          <w:sz w:val="18"/>
          <w:szCs w:val="18"/>
          <w:lang w:val="uk-UA" w:eastAsia="uk-UA"/>
        </w:rPr>
        <w:t>6.1. Відділ фінансується за рахунок коштів міського бюджету, виділених на його утримання.</w:t>
      </w:r>
    </w:p>
    <w:p w:rsidR="00254EAB" w:rsidRPr="00BC0481" w:rsidRDefault="00254EAB"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Style w:val="24"/>
          <w:rFonts w:ascii="Bookman Old Style" w:eastAsia="Times New Roman" w:hAnsi="Bookman Old Style" w:cs="Times New Roman"/>
          <w:sz w:val="18"/>
          <w:szCs w:val="18"/>
          <w:lang w:val="uk-UA" w:eastAsia="uk-UA"/>
        </w:rPr>
      </w:pPr>
      <w:r w:rsidRPr="00BC0481">
        <w:rPr>
          <w:rStyle w:val="24"/>
          <w:rFonts w:ascii="Bookman Old Style" w:eastAsia="Times New Roman" w:hAnsi="Bookman Old Style" w:cs="Times New Roman"/>
          <w:sz w:val="18"/>
          <w:szCs w:val="18"/>
          <w:lang w:val="uk-UA" w:eastAsia="uk-UA"/>
        </w:rPr>
        <w:t>6.2.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254EAB" w:rsidRPr="00BC0481" w:rsidRDefault="00254EAB"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Fonts w:ascii="Bookman Old Style" w:hAnsi="Bookman Old Style"/>
          <w:b w:val="0"/>
          <w:sz w:val="18"/>
          <w:szCs w:val="18"/>
          <w:shd w:val="clear" w:color="auto" w:fill="FFFFFF"/>
          <w:lang w:val="uk-UA"/>
        </w:rPr>
      </w:pPr>
      <w:r w:rsidRPr="00BC0481">
        <w:rPr>
          <w:rStyle w:val="24"/>
          <w:rFonts w:ascii="Bookman Old Style" w:eastAsia="Times New Roman" w:hAnsi="Bookman Old Style" w:cs="Times New Roman"/>
          <w:sz w:val="18"/>
          <w:szCs w:val="18"/>
          <w:lang w:val="uk-UA" w:eastAsia="uk-UA"/>
        </w:rPr>
        <w:t xml:space="preserve">6.3. </w:t>
      </w:r>
      <w:r w:rsidR="001C3BFD" w:rsidRPr="00BC0481">
        <w:rPr>
          <w:rFonts w:ascii="Bookman Old Style" w:hAnsi="Bookman Old Style"/>
          <w:b w:val="0"/>
          <w:sz w:val="18"/>
          <w:szCs w:val="18"/>
          <w:shd w:val="clear" w:color="auto" w:fill="FFFFFF"/>
          <w:lang w:val="uk-UA"/>
        </w:rPr>
        <w:t>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1C3BFD" w:rsidRPr="00BC0481" w:rsidRDefault="001C3BFD"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Fonts w:ascii="Bookman Old Style" w:hAnsi="Bookman Old Style"/>
          <w:b w:val="0"/>
          <w:sz w:val="18"/>
          <w:szCs w:val="18"/>
          <w:shd w:val="clear" w:color="auto" w:fill="FFFFFF"/>
          <w:lang w:val="uk-UA"/>
        </w:rPr>
      </w:pPr>
      <w:r w:rsidRPr="00BC0481">
        <w:rPr>
          <w:rFonts w:ascii="Bookman Old Style" w:hAnsi="Bookman Old Style"/>
          <w:b w:val="0"/>
          <w:sz w:val="18"/>
          <w:szCs w:val="18"/>
          <w:shd w:val="clear" w:color="auto" w:fill="FFFFFF"/>
          <w:lang w:val="uk-UA"/>
        </w:rPr>
        <w:t>6.4. Доходи (прибутки) Відділу використовуються виключно для фінансування видатків на його утримання, реалізації мети (цілей, завдань) та напрямів діяльності, визначених його установчими документами.</w:t>
      </w:r>
    </w:p>
    <w:p w:rsidR="00AE37CD" w:rsidRPr="00BC0481" w:rsidRDefault="001C3BFD"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Fonts w:ascii="Bookman Old Style" w:hAnsi="Bookman Old Style"/>
          <w:b w:val="0"/>
          <w:sz w:val="18"/>
          <w:szCs w:val="18"/>
          <w:shd w:val="clear" w:color="auto" w:fill="FFFFFF"/>
          <w:lang w:val="uk-UA"/>
        </w:rPr>
      </w:pPr>
      <w:r w:rsidRPr="00BC0481">
        <w:rPr>
          <w:rFonts w:ascii="Bookman Old Style" w:hAnsi="Bookman Old Style"/>
          <w:b w:val="0"/>
          <w:sz w:val="18"/>
          <w:szCs w:val="18"/>
          <w:shd w:val="clear" w:color="auto" w:fill="FFFFFF"/>
          <w:lang w:val="uk-UA"/>
        </w:rPr>
        <w:t xml:space="preserve">6.5. </w:t>
      </w:r>
      <w:r w:rsidR="00AE37CD" w:rsidRPr="00BC0481">
        <w:rPr>
          <w:rFonts w:ascii="Bookman Old Style" w:hAnsi="Bookman Old Style"/>
          <w:b w:val="0"/>
          <w:sz w:val="18"/>
          <w:szCs w:val="18"/>
          <w:shd w:val="clear" w:color="auto" w:fill="FFFFFF"/>
          <w:lang w:val="uk-UA"/>
        </w:rPr>
        <w:t xml:space="preserve">У разі припинення діяльності Відділу як юридичної особи (у результаті її ліквідації, злиття, поділу, приєднання або перетворення), його активи за рішенням Міської ради передаються </w:t>
      </w:r>
      <w:r w:rsidRPr="00BC0481">
        <w:rPr>
          <w:rFonts w:ascii="Bookman Old Style" w:hAnsi="Bookman Old Style"/>
          <w:b w:val="0"/>
          <w:sz w:val="18"/>
          <w:szCs w:val="18"/>
          <w:shd w:val="clear" w:color="auto" w:fill="FFFFFF"/>
          <w:lang w:val="uk-UA"/>
        </w:rPr>
        <w:t xml:space="preserve">одній або кільком неприбутковим організаціям відповідного виду або зарахування до доходу </w:t>
      </w:r>
      <w:r w:rsidR="00AE37CD" w:rsidRPr="00BC0481">
        <w:rPr>
          <w:rFonts w:ascii="Bookman Old Style" w:hAnsi="Bookman Old Style"/>
          <w:b w:val="0"/>
          <w:sz w:val="18"/>
          <w:szCs w:val="18"/>
          <w:shd w:val="clear" w:color="auto" w:fill="FFFFFF"/>
          <w:lang w:val="uk-UA"/>
        </w:rPr>
        <w:t xml:space="preserve">міського </w:t>
      </w:r>
      <w:r w:rsidRPr="00BC0481">
        <w:rPr>
          <w:rFonts w:ascii="Bookman Old Style" w:hAnsi="Bookman Old Style"/>
          <w:b w:val="0"/>
          <w:sz w:val="18"/>
          <w:szCs w:val="18"/>
          <w:shd w:val="clear" w:color="auto" w:fill="FFFFFF"/>
          <w:lang w:val="uk-UA"/>
        </w:rPr>
        <w:t>бюджету</w:t>
      </w:r>
      <w:r w:rsidR="00AE37CD" w:rsidRPr="00BC0481">
        <w:rPr>
          <w:rFonts w:ascii="Bookman Old Style" w:hAnsi="Bookman Old Style"/>
          <w:b w:val="0"/>
          <w:sz w:val="18"/>
          <w:szCs w:val="18"/>
          <w:shd w:val="clear" w:color="auto" w:fill="FFFFFF"/>
          <w:lang w:val="uk-UA"/>
        </w:rPr>
        <w:t>.</w:t>
      </w:r>
    </w:p>
    <w:p w:rsidR="00C420A9" w:rsidRPr="00BC0481" w:rsidRDefault="00AE37CD"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Fonts w:ascii="Bookman Old Style" w:hAnsi="Bookman Old Style"/>
          <w:b w:val="0"/>
          <w:sz w:val="18"/>
          <w:szCs w:val="18"/>
          <w:shd w:val="clear" w:color="auto" w:fill="FFFFFF"/>
          <w:lang w:val="uk-UA"/>
        </w:rPr>
      </w:pPr>
      <w:r w:rsidRPr="00BC0481">
        <w:rPr>
          <w:rFonts w:ascii="Bookman Old Style" w:hAnsi="Bookman Old Style"/>
          <w:b w:val="0"/>
          <w:sz w:val="18"/>
          <w:szCs w:val="18"/>
          <w:shd w:val="clear" w:color="auto" w:fill="FFFFFF"/>
          <w:lang w:val="uk-UA"/>
        </w:rPr>
        <w:t xml:space="preserve">6.6. Оплата праці </w:t>
      </w:r>
      <w:r w:rsidR="00AA2031" w:rsidRPr="00BC0481">
        <w:rPr>
          <w:rFonts w:ascii="Bookman Old Style" w:hAnsi="Bookman Old Style"/>
          <w:b w:val="0"/>
          <w:sz w:val="18"/>
          <w:szCs w:val="18"/>
          <w:shd w:val="clear" w:color="auto" w:fill="FFFFFF"/>
          <w:lang w:val="uk-UA"/>
        </w:rPr>
        <w:t>працівників Відділу здійснюється відповідно до чинного законодавства України.</w:t>
      </w:r>
    </w:p>
    <w:p w:rsidR="001C3BFD" w:rsidRPr="00BC0481" w:rsidRDefault="001C3BFD"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Style w:val="24"/>
          <w:rFonts w:ascii="Bookman Old Style" w:eastAsia="Times New Roman" w:hAnsi="Bookman Old Style" w:cs="Times New Roman"/>
          <w:b/>
          <w:sz w:val="18"/>
          <w:szCs w:val="18"/>
          <w:lang w:val="uk-UA" w:eastAsia="uk-UA"/>
        </w:rPr>
      </w:pPr>
      <w:r w:rsidRPr="00BC0481">
        <w:rPr>
          <w:rFonts w:ascii="Bookman Old Style" w:hAnsi="Bookman Old Style"/>
          <w:b w:val="0"/>
          <w:sz w:val="18"/>
          <w:szCs w:val="18"/>
          <w:shd w:val="clear" w:color="auto" w:fill="FFFFFF"/>
          <w:lang w:val="uk-UA"/>
        </w:rPr>
        <w:t xml:space="preserve"> </w:t>
      </w:r>
    </w:p>
    <w:p w:rsidR="00643B2A" w:rsidRPr="00BC0481" w:rsidRDefault="00C420A9" w:rsidP="00D521B2">
      <w:pPr>
        <w:pStyle w:val="211"/>
        <w:shd w:val="clear" w:color="auto" w:fill="auto"/>
        <w:tabs>
          <w:tab w:val="left" w:pos="540"/>
          <w:tab w:val="left" w:pos="851"/>
          <w:tab w:val="left" w:pos="900"/>
          <w:tab w:val="left" w:pos="993"/>
          <w:tab w:val="left" w:pos="1134"/>
          <w:tab w:val="left" w:pos="3413"/>
        </w:tabs>
        <w:spacing w:before="0" w:line="240" w:lineRule="auto"/>
        <w:ind w:firstLine="284"/>
        <w:jc w:val="left"/>
        <w:rPr>
          <w:rFonts w:ascii="Bookman Old Style" w:eastAsia="Times New Roman" w:hAnsi="Bookman Old Style" w:cs="Times New Roman"/>
          <w:b w:val="0"/>
          <w:sz w:val="18"/>
          <w:szCs w:val="18"/>
          <w:lang w:val="uk-UA"/>
        </w:rPr>
      </w:pPr>
      <w:r w:rsidRPr="00BC0481">
        <w:rPr>
          <w:rStyle w:val="24"/>
          <w:rFonts w:ascii="Bookman Old Style" w:eastAsia="Times New Roman" w:hAnsi="Bookman Old Style" w:cs="Times New Roman"/>
          <w:b/>
          <w:sz w:val="18"/>
          <w:szCs w:val="18"/>
          <w:lang w:val="uk-UA" w:eastAsia="uk-UA"/>
        </w:rPr>
        <w:t xml:space="preserve">Розділ 7. </w:t>
      </w:r>
      <w:r w:rsidR="00643B2A" w:rsidRPr="00BC0481">
        <w:rPr>
          <w:rStyle w:val="24"/>
          <w:rFonts w:ascii="Bookman Old Style" w:eastAsia="Times New Roman" w:hAnsi="Bookman Old Style" w:cs="Times New Roman"/>
          <w:b/>
          <w:sz w:val="18"/>
          <w:szCs w:val="18"/>
          <w:lang w:val="uk-UA" w:eastAsia="uk-UA"/>
        </w:rPr>
        <w:t xml:space="preserve">Заключні положення </w:t>
      </w:r>
    </w:p>
    <w:p w:rsidR="00643B2A" w:rsidRPr="00BC0481" w:rsidRDefault="009B642C"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shd w:val="clear" w:color="auto" w:fill="FFFFFF"/>
          <w:lang w:val="uk-UA"/>
        </w:rPr>
      </w:pPr>
      <w:r w:rsidRPr="00BC0481">
        <w:rPr>
          <w:rStyle w:val="22"/>
          <w:rFonts w:ascii="Bookman Old Style" w:eastAsia="Times New Roman" w:hAnsi="Bookman Old Style" w:cs="Times New Roman"/>
          <w:sz w:val="18"/>
          <w:szCs w:val="18"/>
          <w:lang w:val="uk-UA"/>
        </w:rPr>
        <w:t>7</w:t>
      </w:r>
      <w:r w:rsidR="00643B2A" w:rsidRPr="00BC0481">
        <w:rPr>
          <w:rStyle w:val="22"/>
          <w:rFonts w:ascii="Bookman Old Style" w:eastAsia="Times New Roman" w:hAnsi="Bookman Old Style" w:cs="Times New Roman"/>
          <w:sz w:val="18"/>
          <w:szCs w:val="18"/>
          <w:lang w:val="uk-UA"/>
        </w:rPr>
        <w:t xml:space="preserve">.1. Виконання завдань та повноважень у сфері </w:t>
      </w:r>
      <w:r w:rsidR="00643B2A" w:rsidRPr="00BC0481">
        <w:rPr>
          <w:rFonts w:ascii="Bookman Old Style" w:eastAsia="Times New Roman" w:hAnsi="Bookman Old Style" w:cs="Times New Roman"/>
          <w:sz w:val="18"/>
          <w:szCs w:val="18"/>
          <w:shd w:val="clear" w:color="auto" w:fill="FFFFFF"/>
          <w:lang w:val="uk-UA"/>
        </w:rPr>
        <w:t>соціального захисту населення, охорони здоров’я, сім’ї та дітей</w:t>
      </w:r>
      <w:r w:rsidR="00643B2A" w:rsidRPr="00BC0481">
        <w:rPr>
          <w:rFonts w:ascii="Bookman Old Style" w:eastAsia="Times New Roman" w:hAnsi="Bookman Old Style" w:cs="Times New Roman"/>
          <w:sz w:val="18"/>
          <w:szCs w:val="18"/>
          <w:lang w:val="uk-UA"/>
        </w:rPr>
        <w:t>,</w:t>
      </w:r>
      <w:r w:rsidRPr="00BC0481">
        <w:rPr>
          <w:rFonts w:ascii="Bookman Old Style" w:eastAsia="Times New Roman" w:hAnsi="Bookman Old Style" w:cs="Times New Roman"/>
          <w:sz w:val="18"/>
          <w:szCs w:val="18"/>
          <w:lang w:val="uk-UA"/>
        </w:rPr>
        <w:t xml:space="preserve"> служби у справах дітей,</w:t>
      </w:r>
      <w:r w:rsidR="00643B2A" w:rsidRPr="00BC0481">
        <w:rPr>
          <w:rFonts w:ascii="Bookman Old Style" w:eastAsia="Times New Roman" w:hAnsi="Bookman Old Style" w:cs="Times New Roman"/>
          <w:sz w:val="18"/>
          <w:szCs w:val="18"/>
          <w:lang w:val="uk-UA"/>
        </w:rPr>
        <w:t xml:space="preserve"> </w:t>
      </w:r>
      <w:r w:rsidR="00643B2A" w:rsidRPr="00BC0481">
        <w:rPr>
          <w:rFonts w:ascii="Bookman Old Style" w:eastAsia="Times New Roman" w:hAnsi="Bookman Old Style" w:cs="Times New Roman"/>
          <w:sz w:val="18"/>
          <w:szCs w:val="18"/>
          <w:shd w:val="clear" w:color="auto" w:fill="FFFFFF"/>
          <w:lang w:val="uk-UA"/>
        </w:rPr>
        <w:t>здійснюється Відділом з моменту набуття/прийняття таких повноважень/функцій, в порядку передбаченому діючим законодавством.</w:t>
      </w:r>
    </w:p>
    <w:p w:rsidR="00643B2A" w:rsidRPr="00BC0481" w:rsidRDefault="009B642C" w:rsidP="00D521B2">
      <w:pPr>
        <w:widowControl w:val="0"/>
        <w:tabs>
          <w:tab w:val="left" w:pos="540"/>
          <w:tab w:val="left" w:pos="851"/>
          <w:tab w:val="left" w:pos="900"/>
          <w:tab w:val="left" w:pos="993"/>
          <w:tab w:val="left" w:pos="1134"/>
        </w:tabs>
        <w:spacing w:after="0" w:line="240" w:lineRule="auto"/>
        <w:ind w:firstLine="284"/>
        <w:rPr>
          <w:rStyle w:val="22"/>
          <w:rFonts w:ascii="Bookman Old Style" w:eastAsia="Times New Roman" w:hAnsi="Bookman Old Style" w:cs="Times New Roman"/>
          <w:sz w:val="18"/>
          <w:szCs w:val="18"/>
          <w:lang w:val="uk-UA" w:eastAsia="uk-UA"/>
        </w:rPr>
      </w:pPr>
      <w:r w:rsidRPr="00BC0481">
        <w:rPr>
          <w:rStyle w:val="22"/>
          <w:rFonts w:ascii="Bookman Old Style" w:eastAsia="Times New Roman" w:hAnsi="Bookman Old Style" w:cs="Times New Roman"/>
          <w:sz w:val="18"/>
          <w:szCs w:val="18"/>
          <w:lang w:val="uk-UA" w:eastAsia="uk-UA"/>
        </w:rPr>
        <w:t>7</w:t>
      </w:r>
      <w:r w:rsidR="00643B2A" w:rsidRPr="00BC0481">
        <w:rPr>
          <w:rStyle w:val="22"/>
          <w:rFonts w:ascii="Bookman Old Style" w:eastAsia="Times New Roman" w:hAnsi="Bookman Old Style" w:cs="Times New Roman"/>
          <w:sz w:val="18"/>
          <w:szCs w:val="18"/>
          <w:lang w:val="uk-UA" w:eastAsia="uk-UA"/>
        </w:rPr>
        <w:t>.2. Покладення на Відділ обов'язків, не передбачених цим Положенням, і таких, що не стосуються питань фахової діяльності Відділу, не допускається.</w:t>
      </w:r>
    </w:p>
    <w:p w:rsidR="00643B2A" w:rsidRPr="00BC0481" w:rsidRDefault="009B642C" w:rsidP="00D521B2">
      <w:pPr>
        <w:widowControl w:val="0"/>
        <w:tabs>
          <w:tab w:val="left" w:pos="540"/>
          <w:tab w:val="left" w:pos="851"/>
          <w:tab w:val="left" w:pos="900"/>
          <w:tab w:val="left" w:pos="993"/>
          <w:tab w:val="left" w:pos="1134"/>
        </w:tabs>
        <w:spacing w:after="0" w:line="240" w:lineRule="auto"/>
        <w:ind w:firstLine="284"/>
        <w:rPr>
          <w:rStyle w:val="22"/>
          <w:rFonts w:ascii="Bookman Old Style" w:eastAsia="Times New Roman" w:hAnsi="Bookman Old Style" w:cs="Times New Roman"/>
          <w:sz w:val="18"/>
          <w:szCs w:val="18"/>
          <w:lang w:val="uk-UA" w:eastAsia="uk-UA"/>
        </w:rPr>
      </w:pPr>
      <w:r w:rsidRPr="00BC0481">
        <w:rPr>
          <w:rStyle w:val="22"/>
          <w:rFonts w:ascii="Bookman Old Style" w:eastAsia="Times New Roman" w:hAnsi="Bookman Old Style" w:cs="Times New Roman"/>
          <w:sz w:val="18"/>
          <w:szCs w:val="18"/>
          <w:lang w:val="uk-UA" w:eastAsia="uk-UA"/>
        </w:rPr>
        <w:t>7</w:t>
      </w:r>
      <w:r w:rsidR="00643B2A" w:rsidRPr="00BC0481">
        <w:rPr>
          <w:rStyle w:val="22"/>
          <w:rFonts w:ascii="Bookman Old Style" w:eastAsia="Times New Roman" w:hAnsi="Bookman Old Style" w:cs="Times New Roman"/>
          <w:sz w:val="18"/>
          <w:szCs w:val="18"/>
          <w:lang w:val="uk-UA" w:eastAsia="uk-UA"/>
        </w:rPr>
        <w:t>.3. Зміни та доповнення до цього Положення вносяться відповідним рішенням Міської ради, а у невідкладних випадках рішенням Виконавчого комітету з подальшим затвердженням на черговому пленарному засіданні Міської ради.</w:t>
      </w:r>
    </w:p>
    <w:p w:rsidR="00643B2A" w:rsidRPr="00BC0481" w:rsidRDefault="009B642C" w:rsidP="00D521B2">
      <w:pPr>
        <w:widowControl w:val="0"/>
        <w:tabs>
          <w:tab w:val="left" w:pos="540"/>
          <w:tab w:val="left" w:pos="851"/>
          <w:tab w:val="left" w:pos="900"/>
          <w:tab w:val="left" w:pos="993"/>
          <w:tab w:val="left" w:pos="1134"/>
        </w:tabs>
        <w:spacing w:after="0" w:line="240" w:lineRule="auto"/>
        <w:ind w:firstLine="284"/>
        <w:rPr>
          <w:rFonts w:ascii="Bookman Old Style" w:eastAsia="Times New Roman" w:hAnsi="Bookman Old Style" w:cs="Times New Roman"/>
          <w:sz w:val="18"/>
          <w:szCs w:val="18"/>
          <w:shd w:val="clear" w:color="auto" w:fill="FFFFFF"/>
          <w:lang w:val="uk-UA"/>
        </w:rPr>
      </w:pPr>
      <w:r w:rsidRPr="00BC0481">
        <w:rPr>
          <w:rStyle w:val="22"/>
          <w:rFonts w:ascii="Bookman Old Style" w:eastAsia="Times New Roman" w:hAnsi="Bookman Old Style" w:cs="Times New Roman"/>
          <w:sz w:val="18"/>
          <w:szCs w:val="18"/>
          <w:lang w:val="uk-UA" w:eastAsia="uk-UA"/>
        </w:rPr>
        <w:t>7</w:t>
      </w:r>
      <w:r w:rsidR="00643B2A" w:rsidRPr="00BC0481">
        <w:rPr>
          <w:rStyle w:val="22"/>
          <w:rFonts w:ascii="Bookman Old Style" w:eastAsia="Times New Roman" w:hAnsi="Bookman Old Style" w:cs="Times New Roman"/>
          <w:sz w:val="18"/>
          <w:szCs w:val="18"/>
          <w:lang w:val="uk-UA" w:eastAsia="uk-UA"/>
        </w:rPr>
        <w:t>.4. Зміна та припинення діяльності Відділу здійснюється на підставі рішення Міської ради</w:t>
      </w:r>
      <w:r w:rsidR="00643B2A" w:rsidRPr="00BC0481">
        <w:rPr>
          <w:rFonts w:ascii="Bookman Old Style" w:eastAsia="Times New Roman" w:hAnsi="Bookman Old Style" w:cs="Times New Roman"/>
          <w:sz w:val="18"/>
          <w:szCs w:val="18"/>
          <w:lang w:val="uk-UA"/>
        </w:rPr>
        <w:t xml:space="preserve"> </w:t>
      </w:r>
      <w:r w:rsidR="00643B2A" w:rsidRPr="00BC0481">
        <w:rPr>
          <w:rStyle w:val="22"/>
          <w:rFonts w:ascii="Bookman Old Style" w:eastAsia="Times New Roman" w:hAnsi="Bookman Old Style" w:cs="Times New Roman"/>
          <w:sz w:val="18"/>
          <w:szCs w:val="18"/>
          <w:lang w:val="uk-UA" w:eastAsia="uk-UA"/>
        </w:rPr>
        <w:t>відповідно до вимог чинного законодавства.</w:t>
      </w:r>
    </w:p>
    <w:p w:rsidR="00D30E0E" w:rsidRPr="00BC0481" w:rsidRDefault="00D30E0E" w:rsidP="00643B2A">
      <w:pPr>
        <w:widowControl w:val="0"/>
        <w:spacing w:after="0" w:line="240" w:lineRule="auto"/>
        <w:rPr>
          <w:lang w:val="uk-UA"/>
        </w:rPr>
      </w:pPr>
    </w:p>
    <w:sectPr w:rsidR="00D30E0E" w:rsidRPr="00BC0481" w:rsidSect="00D521B2">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1AFF"/>
    <w:multiLevelType w:val="hybridMultilevel"/>
    <w:tmpl w:val="860E2A7A"/>
    <w:lvl w:ilvl="0" w:tplc="44A8371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9220BD6"/>
    <w:multiLevelType w:val="multilevel"/>
    <w:tmpl w:val="882C8DA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5265375A"/>
    <w:multiLevelType w:val="hybridMultilevel"/>
    <w:tmpl w:val="952AE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184AEE"/>
    <w:multiLevelType w:val="multilevel"/>
    <w:tmpl w:val="99641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83169DE"/>
    <w:multiLevelType w:val="multilevel"/>
    <w:tmpl w:val="9418EA60"/>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
    <w:nsid w:val="6B1B2BFB"/>
    <w:multiLevelType w:val="multilevel"/>
    <w:tmpl w:val="BBF2C146"/>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
    <w:nsid w:val="6D6F061A"/>
    <w:multiLevelType w:val="multilevel"/>
    <w:tmpl w:val="35EA9D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187159B"/>
    <w:multiLevelType w:val="multilevel"/>
    <w:tmpl w:val="7CBCD6F0"/>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8">
    <w:nsid w:val="7EC5305B"/>
    <w:multiLevelType w:val="hybridMultilevel"/>
    <w:tmpl w:val="BA061840"/>
    <w:lvl w:ilvl="0" w:tplc="B3B25FE2">
      <w:start w:val="1"/>
      <w:numFmt w:val="bullet"/>
      <w:lvlText w:val="-"/>
      <w:lvlJc w:val="left"/>
      <w:pPr>
        <w:ind w:left="720" w:hanging="360"/>
      </w:pPr>
      <w:rPr>
        <w:rFonts w:ascii="Bookman Old Style" w:eastAsia="Times New Roman" w:hAnsi="Bookman Old Style"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1"/>
  </w:num>
  <w:num w:numId="6">
    <w:abstractNumId w:val="0"/>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43B2A"/>
    <w:rsid w:val="0001155F"/>
    <w:rsid w:val="00011DFC"/>
    <w:rsid w:val="00027098"/>
    <w:rsid w:val="0004036B"/>
    <w:rsid w:val="000453AA"/>
    <w:rsid w:val="00050C32"/>
    <w:rsid w:val="00052AD6"/>
    <w:rsid w:val="00081394"/>
    <w:rsid w:val="00087130"/>
    <w:rsid w:val="00096399"/>
    <w:rsid w:val="000A23D8"/>
    <w:rsid w:val="000B698F"/>
    <w:rsid w:val="000C3794"/>
    <w:rsid w:val="000D2D3D"/>
    <w:rsid w:val="000E18A6"/>
    <w:rsid w:val="000E2E3A"/>
    <w:rsid w:val="000E4F72"/>
    <w:rsid w:val="00102A53"/>
    <w:rsid w:val="0010451C"/>
    <w:rsid w:val="00112AB6"/>
    <w:rsid w:val="00127122"/>
    <w:rsid w:val="00131F84"/>
    <w:rsid w:val="00134063"/>
    <w:rsid w:val="00136B69"/>
    <w:rsid w:val="00136E41"/>
    <w:rsid w:val="00141CDB"/>
    <w:rsid w:val="00176D43"/>
    <w:rsid w:val="00182D6E"/>
    <w:rsid w:val="00197AE0"/>
    <w:rsid w:val="001A3BA2"/>
    <w:rsid w:val="001B5EA2"/>
    <w:rsid w:val="001B7EE2"/>
    <w:rsid w:val="001C3BFD"/>
    <w:rsid w:val="001D1233"/>
    <w:rsid w:val="001E279A"/>
    <w:rsid w:val="001F674A"/>
    <w:rsid w:val="002062FB"/>
    <w:rsid w:val="002116CB"/>
    <w:rsid w:val="0025477D"/>
    <w:rsid w:val="00254EAB"/>
    <w:rsid w:val="00271172"/>
    <w:rsid w:val="0028428A"/>
    <w:rsid w:val="00290444"/>
    <w:rsid w:val="002A1641"/>
    <w:rsid w:val="002B6E5D"/>
    <w:rsid w:val="002C3BED"/>
    <w:rsid w:val="0031552B"/>
    <w:rsid w:val="00325154"/>
    <w:rsid w:val="00353D6E"/>
    <w:rsid w:val="00354F58"/>
    <w:rsid w:val="00360145"/>
    <w:rsid w:val="0036786C"/>
    <w:rsid w:val="00374CA5"/>
    <w:rsid w:val="003800D6"/>
    <w:rsid w:val="00380D1A"/>
    <w:rsid w:val="003871F6"/>
    <w:rsid w:val="003910D5"/>
    <w:rsid w:val="003B0D67"/>
    <w:rsid w:val="003B2640"/>
    <w:rsid w:val="003D43B7"/>
    <w:rsid w:val="003E47B1"/>
    <w:rsid w:val="003F26E3"/>
    <w:rsid w:val="003F495F"/>
    <w:rsid w:val="0040785D"/>
    <w:rsid w:val="00453DA5"/>
    <w:rsid w:val="004C1DEB"/>
    <w:rsid w:val="004F4DC5"/>
    <w:rsid w:val="00500704"/>
    <w:rsid w:val="0051255A"/>
    <w:rsid w:val="005151DE"/>
    <w:rsid w:val="0053327A"/>
    <w:rsid w:val="005537C8"/>
    <w:rsid w:val="005600AC"/>
    <w:rsid w:val="00574150"/>
    <w:rsid w:val="00592396"/>
    <w:rsid w:val="005A4F38"/>
    <w:rsid w:val="005A69E7"/>
    <w:rsid w:val="005C0962"/>
    <w:rsid w:val="005C4758"/>
    <w:rsid w:val="005D26EC"/>
    <w:rsid w:val="005E1F47"/>
    <w:rsid w:val="005E4871"/>
    <w:rsid w:val="005F0C8B"/>
    <w:rsid w:val="00602C69"/>
    <w:rsid w:val="00643824"/>
    <w:rsid w:val="00643B2A"/>
    <w:rsid w:val="00673754"/>
    <w:rsid w:val="00694F8A"/>
    <w:rsid w:val="006A38BA"/>
    <w:rsid w:val="006B0502"/>
    <w:rsid w:val="006B338F"/>
    <w:rsid w:val="006D1C98"/>
    <w:rsid w:val="006D48D5"/>
    <w:rsid w:val="006E4D8D"/>
    <w:rsid w:val="00720C32"/>
    <w:rsid w:val="00755330"/>
    <w:rsid w:val="00767B21"/>
    <w:rsid w:val="007774A6"/>
    <w:rsid w:val="00792315"/>
    <w:rsid w:val="007C4E74"/>
    <w:rsid w:val="007D5788"/>
    <w:rsid w:val="007F7B9F"/>
    <w:rsid w:val="00801B49"/>
    <w:rsid w:val="0081753B"/>
    <w:rsid w:val="008236FD"/>
    <w:rsid w:val="00824EA9"/>
    <w:rsid w:val="0083357D"/>
    <w:rsid w:val="008548F7"/>
    <w:rsid w:val="008551C3"/>
    <w:rsid w:val="00882266"/>
    <w:rsid w:val="00885735"/>
    <w:rsid w:val="00890ABF"/>
    <w:rsid w:val="008B2E8E"/>
    <w:rsid w:val="008F13F3"/>
    <w:rsid w:val="008F2EAA"/>
    <w:rsid w:val="00903BD4"/>
    <w:rsid w:val="0090549B"/>
    <w:rsid w:val="00920A46"/>
    <w:rsid w:val="00932EEC"/>
    <w:rsid w:val="009523D4"/>
    <w:rsid w:val="00960455"/>
    <w:rsid w:val="00960FE3"/>
    <w:rsid w:val="00961237"/>
    <w:rsid w:val="00965E59"/>
    <w:rsid w:val="009804B1"/>
    <w:rsid w:val="009A714F"/>
    <w:rsid w:val="009B642C"/>
    <w:rsid w:val="009C0C96"/>
    <w:rsid w:val="009C4855"/>
    <w:rsid w:val="009D2306"/>
    <w:rsid w:val="009F2FB7"/>
    <w:rsid w:val="00A07683"/>
    <w:rsid w:val="00A14A1F"/>
    <w:rsid w:val="00A14EC9"/>
    <w:rsid w:val="00A306FC"/>
    <w:rsid w:val="00A33743"/>
    <w:rsid w:val="00A545B5"/>
    <w:rsid w:val="00A627F6"/>
    <w:rsid w:val="00A6484B"/>
    <w:rsid w:val="00A83C56"/>
    <w:rsid w:val="00AA2031"/>
    <w:rsid w:val="00AA4AE3"/>
    <w:rsid w:val="00AB4F10"/>
    <w:rsid w:val="00AC06E7"/>
    <w:rsid w:val="00AC0A5F"/>
    <w:rsid w:val="00AD5249"/>
    <w:rsid w:val="00AE37CD"/>
    <w:rsid w:val="00AF2BDB"/>
    <w:rsid w:val="00B756E8"/>
    <w:rsid w:val="00B9071A"/>
    <w:rsid w:val="00B956BB"/>
    <w:rsid w:val="00BC0481"/>
    <w:rsid w:val="00BE3151"/>
    <w:rsid w:val="00BE4CC1"/>
    <w:rsid w:val="00BF4DFA"/>
    <w:rsid w:val="00C11E81"/>
    <w:rsid w:val="00C31CD1"/>
    <w:rsid w:val="00C420A9"/>
    <w:rsid w:val="00C43F6D"/>
    <w:rsid w:val="00C67F7A"/>
    <w:rsid w:val="00CA1B9B"/>
    <w:rsid w:val="00CB4DA5"/>
    <w:rsid w:val="00CC394A"/>
    <w:rsid w:val="00CD17CB"/>
    <w:rsid w:val="00CD3CE4"/>
    <w:rsid w:val="00CD7E2D"/>
    <w:rsid w:val="00D11C6A"/>
    <w:rsid w:val="00D2574F"/>
    <w:rsid w:val="00D27876"/>
    <w:rsid w:val="00D30E0E"/>
    <w:rsid w:val="00D315DC"/>
    <w:rsid w:val="00D33427"/>
    <w:rsid w:val="00D5150B"/>
    <w:rsid w:val="00D521B2"/>
    <w:rsid w:val="00D526C3"/>
    <w:rsid w:val="00D53480"/>
    <w:rsid w:val="00D55CCF"/>
    <w:rsid w:val="00D6297C"/>
    <w:rsid w:val="00D63D3B"/>
    <w:rsid w:val="00D855EC"/>
    <w:rsid w:val="00D85F6B"/>
    <w:rsid w:val="00DB3A25"/>
    <w:rsid w:val="00DB703C"/>
    <w:rsid w:val="00DF5720"/>
    <w:rsid w:val="00E071A7"/>
    <w:rsid w:val="00E07232"/>
    <w:rsid w:val="00E41848"/>
    <w:rsid w:val="00E62FA7"/>
    <w:rsid w:val="00E63811"/>
    <w:rsid w:val="00E97B5B"/>
    <w:rsid w:val="00EA557C"/>
    <w:rsid w:val="00EA59BA"/>
    <w:rsid w:val="00EA7F03"/>
    <w:rsid w:val="00F04F9A"/>
    <w:rsid w:val="00F06D6A"/>
    <w:rsid w:val="00F12371"/>
    <w:rsid w:val="00F3277B"/>
    <w:rsid w:val="00F40908"/>
    <w:rsid w:val="00F43C48"/>
    <w:rsid w:val="00F44AD6"/>
    <w:rsid w:val="00F46B0D"/>
    <w:rsid w:val="00F51729"/>
    <w:rsid w:val="00F86C0D"/>
    <w:rsid w:val="00F925F5"/>
    <w:rsid w:val="00FC128D"/>
    <w:rsid w:val="00FD4B67"/>
    <w:rsid w:val="00FE2DFA"/>
    <w:rsid w:val="00FE40C4"/>
    <w:rsid w:val="00FE7AF4"/>
    <w:rsid w:val="00FF7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7A"/>
  </w:style>
  <w:style w:type="paragraph" w:styleId="2">
    <w:name w:val="heading 2"/>
    <w:basedOn w:val="a"/>
    <w:next w:val="a"/>
    <w:link w:val="20"/>
    <w:qFormat/>
    <w:rsid w:val="00643B2A"/>
    <w:pPr>
      <w:keepNext/>
      <w:spacing w:before="240" w:after="60"/>
      <w:outlineLvl w:val="1"/>
    </w:pPr>
    <w:rPr>
      <w:rFonts w:ascii="Cambria" w:eastAsia="Calibri" w:hAnsi="Cambria" w:cs="Times New Roman"/>
      <w:b/>
      <w:bCs/>
      <w:i/>
      <w:i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3B2A"/>
    <w:rPr>
      <w:rFonts w:ascii="Cambria" w:eastAsia="Calibri" w:hAnsi="Cambria" w:cs="Times New Roman"/>
      <w:b/>
      <w:bCs/>
      <w:i/>
      <w:iCs/>
      <w:sz w:val="28"/>
      <w:szCs w:val="28"/>
      <w:lang w:val="uk-UA" w:eastAsia="en-US"/>
    </w:rPr>
  </w:style>
  <w:style w:type="paragraph" w:styleId="a3">
    <w:name w:val="Body Text Indent"/>
    <w:basedOn w:val="a"/>
    <w:link w:val="a4"/>
    <w:rsid w:val="00643B2A"/>
    <w:pPr>
      <w:spacing w:after="0" w:line="240" w:lineRule="auto"/>
      <w:jc w:val="both"/>
    </w:pPr>
    <w:rPr>
      <w:rFonts w:ascii="Times New Roman" w:eastAsia="Calibri" w:hAnsi="Times New Roman" w:cs="Times New Roman"/>
      <w:szCs w:val="20"/>
      <w:lang w:val="uk-UA"/>
    </w:rPr>
  </w:style>
  <w:style w:type="character" w:customStyle="1" w:styleId="a4">
    <w:name w:val="Основной текст с отступом Знак"/>
    <w:basedOn w:val="a0"/>
    <w:link w:val="a3"/>
    <w:rsid w:val="00643B2A"/>
    <w:rPr>
      <w:rFonts w:ascii="Times New Roman" w:eastAsia="Calibri" w:hAnsi="Times New Roman" w:cs="Times New Roman"/>
      <w:szCs w:val="20"/>
      <w:lang w:val="uk-UA"/>
    </w:rPr>
  </w:style>
  <w:style w:type="character" w:customStyle="1" w:styleId="apple-converted-space">
    <w:name w:val="apple-converted-space"/>
    <w:basedOn w:val="a0"/>
    <w:rsid w:val="00643B2A"/>
    <w:rPr>
      <w:rFonts w:cs="Times New Roman"/>
    </w:rPr>
  </w:style>
  <w:style w:type="paragraph" w:styleId="a5">
    <w:name w:val="Normal (Web)"/>
    <w:basedOn w:val="a"/>
    <w:rsid w:val="00643B2A"/>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643B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643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10"/>
    <w:rsid w:val="00643B2A"/>
    <w:rPr>
      <w:rFonts w:ascii="Lucida Sans Unicode" w:hAnsi="Lucida Sans Unicode"/>
      <w:shd w:val="clear" w:color="auto" w:fill="FFFFFF"/>
    </w:rPr>
  </w:style>
  <w:style w:type="character" w:customStyle="1" w:styleId="22">
    <w:name w:val="Основной текст (2)"/>
    <w:basedOn w:val="21"/>
    <w:rsid w:val="00643B2A"/>
  </w:style>
  <w:style w:type="character" w:customStyle="1" w:styleId="23">
    <w:name w:val="Заголовок №2_"/>
    <w:basedOn w:val="a0"/>
    <w:link w:val="211"/>
    <w:rsid w:val="00643B2A"/>
    <w:rPr>
      <w:rFonts w:ascii="Lucida Sans Unicode" w:hAnsi="Lucida Sans Unicode"/>
      <w:b/>
      <w:bCs/>
      <w:sz w:val="21"/>
      <w:szCs w:val="21"/>
      <w:shd w:val="clear" w:color="auto" w:fill="FFFFFF"/>
    </w:rPr>
  </w:style>
  <w:style w:type="character" w:customStyle="1" w:styleId="24">
    <w:name w:val="Заголовок №2"/>
    <w:basedOn w:val="23"/>
    <w:rsid w:val="00643B2A"/>
  </w:style>
  <w:style w:type="paragraph" w:customStyle="1" w:styleId="210">
    <w:name w:val="Основной текст (2)1"/>
    <w:basedOn w:val="a"/>
    <w:link w:val="21"/>
    <w:rsid w:val="00643B2A"/>
    <w:pPr>
      <w:widowControl w:val="0"/>
      <w:shd w:val="clear" w:color="auto" w:fill="FFFFFF"/>
      <w:spacing w:before="780" w:after="0" w:line="298" w:lineRule="exact"/>
      <w:ind w:hanging="320"/>
      <w:jc w:val="both"/>
    </w:pPr>
    <w:rPr>
      <w:rFonts w:ascii="Lucida Sans Unicode" w:hAnsi="Lucida Sans Unicode"/>
    </w:rPr>
  </w:style>
  <w:style w:type="paragraph" w:customStyle="1" w:styleId="211">
    <w:name w:val="Заголовок №21"/>
    <w:basedOn w:val="a"/>
    <w:link w:val="23"/>
    <w:rsid w:val="00643B2A"/>
    <w:pPr>
      <w:widowControl w:val="0"/>
      <w:shd w:val="clear" w:color="auto" w:fill="FFFFFF"/>
      <w:spacing w:before="660" w:after="0" w:line="298" w:lineRule="exact"/>
      <w:jc w:val="both"/>
      <w:outlineLvl w:val="1"/>
    </w:pPr>
    <w:rPr>
      <w:rFonts w:ascii="Lucida Sans Unicode" w:hAnsi="Lucida Sans Unicode"/>
      <w:b/>
      <w:bCs/>
      <w:sz w:val="21"/>
      <w:szCs w:val="21"/>
    </w:rPr>
  </w:style>
  <w:style w:type="paragraph" w:customStyle="1" w:styleId="Just">
    <w:name w:val="Just"/>
    <w:rsid w:val="00643B2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character" w:customStyle="1" w:styleId="FontStyle16">
    <w:name w:val="Font Style16"/>
    <w:basedOn w:val="a0"/>
    <w:rsid w:val="00643B2A"/>
    <w:rPr>
      <w:rFonts w:ascii="Times New Roman" w:hAnsi="Times New Roman" w:cs="Times New Roman" w:hint="default"/>
      <w:sz w:val="26"/>
      <w:szCs w:val="26"/>
    </w:rPr>
  </w:style>
  <w:style w:type="character" w:customStyle="1" w:styleId="FontStyle19">
    <w:name w:val="Font Style19"/>
    <w:basedOn w:val="a0"/>
    <w:rsid w:val="00643B2A"/>
    <w:rPr>
      <w:rFonts w:ascii="Times New Roman" w:hAnsi="Times New Roman" w:cs="Times New Roman" w:hint="default"/>
      <w:b/>
      <w:bCs/>
      <w:sz w:val="26"/>
      <w:szCs w:val="26"/>
    </w:rPr>
  </w:style>
  <w:style w:type="paragraph" w:styleId="a6">
    <w:name w:val="Balloon Text"/>
    <w:basedOn w:val="a"/>
    <w:link w:val="a7"/>
    <w:uiPriority w:val="99"/>
    <w:semiHidden/>
    <w:unhideWhenUsed/>
    <w:rsid w:val="00643B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3B2A"/>
    <w:rPr>
      <w:rFonts w:ascii="Tahoma" w:hAnsi="Tahoma" w:cs="Tahoma"/>
      <w:sz w:val="16"/>
      <w:szCs w:val="16"/>
    </w:rPr>
  </w:style>
  <w:style w:type="paragraph" w:styleId="a8">
    <w:name w:val="List Paragraph"/>
    <w:basedOn w:val="a"/>
    <w:uiPriority w:val="34"/>
    <w:qFormat/>
    <w:rsid w:val="002904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rada.gov.ua/laws/show/2947-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5BF5-37B9-4938-8C14-AB0124FD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20</Pages>
  <Words>16281</Words>
  <Characters>92803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46</cp:revision>
  <cp:lastPrinted>2018-11-05T11:54:00Z</cp:lastPrinted>
  <dcterms:created xsi:type="dcterms:W3CDTF">2018-09-17T11:30:00Z</dcterms:created>
  <dcterms:modified xsi:type="dcterms:W3CDTF">2021-06-25T11:20:00Z</dcterms:modified>
</cp:coreProperties>
</file>