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320A" w14:textId="67C5D1EA" w:rsidR="001B0910" w:rsidRPr="00E404FB" w:rsidRDefault="001B0910" w:rsidP="00A56853">
      <w:pPr>
        <w:pStyle w:val="Ch61"/>
        <w:keepNext w:val="0"/>
        <w:keepLines w:val="0"/>
        <w:spacing w:after="20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</w:r>
    </w:p>
    <w:p w14:paraId="405772EA" w14:textId="42D6CF61" w:rsidR="001B0910" w:rsidRPr="00E404FB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FB">
        <w:rPr>
          <w:rFonts w:ascii="Times New Roman" w:hAnsi="Times New Roman" w:cs="Times New Roman"/>
          <w:b/>
          <w:sz w:val="28"/>
          <w:szCs w:val="28"/>
        </w:rPr>
        <w:t>Бюджетна пропозиція місцевого бюджету на 20</w:t>
      </w:r>
      <w:r w:rsidR="00BE68AE">
        <w:rPr>
          <w:rFonts w:ascii="Times New Roman" w:hAnsi="Times New Roman" w:cs="Times New Roman"/>
          <w:b/>
          <w:sz w:val="28"/>
          <w:szCs w:val="28"/>
        </w:rPr>
        <w:t>26</w:t>
      </w:r>
      <w:r w:rsidRPr="00E404FB">
        <w:rPr>
          <w:rFonts w:ascii="Times New Roman" w:hAnsi="Times New Roman" w:cs="Times New Roman"/>
          <w:b/>
          <w:sz w:val="28"/>
          <w:szCs w:val="28"/>
        </w:rPr>
        <w:t>-20</w:t>
      </w:r>
      <w:r w:rsidR="00BE68AE">
        <w:rPr>
          <w:rFonts w:ascii="Times New Roman" w:hAnsi="Times New Roman" w:cs="Times New Roman"/>
          <w:b/>
          <w:sz w:val="28"/>
          <w:szCs w:val="28"/>
        </w:rPr>
        <w:t>28</w:t>
      </w:r>
      <w:r w:rsidRPr="00E404FB">
        <w:rPr>
          <w:rFonts w:ascii="Times New Roman" w:hAnsi="Times New Roman" w:cs="Times New Roman"/>
          <w:b/>
          <w:sz w:val="28"/>
          <w:szCs w:val="28"/>
        </w:rPr>
        <w:t xml:space="preserve"> роки </w:t>
      </w:r>
      <w:r w:rsidR="001B0910" w:rsidRPr="00E404FB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E404FB" w14:paraId="09DDFBDA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E04735" w14:textId="77777777" w:rsidR="001B0910" w:rsidRPr="00E404FB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18B20B" w14:textId="77777777" w:rsidR="001B0910" w:rsidRPr="00E404FB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6731827" w14:textId="77777777" w:rsidR="001B0910" w:rsidRPr="00E404FB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7266F0" w14:textId="77777777"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7E3C5B3" w14:textId="77777777"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8244CEE" w14:textId="77777777"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3A80553" w14:textId="77777777"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FE12A35" w14:textId="77777777"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4C1CD9D7" w14:textId="77777777"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24139F82" w14:textId="77777777" w:rsidR="001631D7" w:rsidRPr="00E404FB" w:rsidRDefault="001631D7" w:rsidP="001631D7">
      <w:pPr>
        <w:pStyle w:val="Ch6"/>
        <w:spacing w:before="100" w:beforeAutospacing="1"/>
        <w:ind w:firstLine="0"/>
        <w:rPr>
          <w:color w:val="auto"/>
          <w:w w:val="100"/>
          <w:sz w:val="24"/>
          <w:szCs w:val="24"/>
        </w:rPr>
      </w:pPr>
      <w:r w:rsidRPr="00E404FB">
        <w:rPr>
          <w:color w:val="auto"/>
          <w:w w:val="100"/>
          <w:sz w:val="24"/>
          <w:szCs w:val="24"/>
        </w:rPr>
        <w:t xml:space="preserve">2. </w:t>
      </w:r>
      <w:r w:rsidRPr="00E404FB">
        <w:rPr>
          <w:rFonts w:asciiTheme="minorHAnsi" w:hAnsiTheme="minorHAnsi"/>
          <w:color w:val="auto"/>
          <w:w w:val="100"/>
          <w:sz w:val="24"/>
          <w:szCs w:val="24"/>
        </w:rPr>
        <w:t xml:space="preserve"> </w:t>
      </w:r>
      <w:r w:rsidRPr="00E404FB">
        <w:rPr>
          <w:color w:val="auto"/>
          <w:w w:val="100"/>
          <w:sz w:val="24"/>
          <w:szCs w:val="24"/>
        </w:rPr>
        <w:t>Мета діяльності головного розпорядника коштів місцевого бюджету</w:t>
      </w:r>
    </w:p>
    <w:p w14:paraId="1FDAF261" w14:textId="77777777" w:rsidR="001631D7" w:rsidRPr="00E404FB" w:rsidRDefault="001631D7" w:rsidP="001631D7">
      <w:pPr>
        <w:pStyle w:val="Ch62"/>
        <w:rPr>
          <w:b/>
          <w:color w:val="auto"/>
          <w:w w:val="100"/>
          <w:sz w:val="24"/>
          <w:szCs w:val="24"/>
        </w:rPr>
      </w:pPr>
      <w:r w:rsidRPr="00E404FB">
        <w:rPr>
          <w:rFonts w:asciiTheme="minorHAnsi" w:hAnsiTheme="minorHAnsi"/>
          <w:color w:val="auto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E404FB" w14:paraId="475365F1" w14:textId="77777777" w:rsidTr="00A56853">
        <w:trPr>
          <w:trHeight w:val="67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D9136E6" w14:textId="77777777" w:rsidR="001B0910" w:rsidRPr="00E404FB" w:rsidRDefault="001631D7" w:rsidP="000F2175">
            <w:pPr>
              <w:pStyle w:val="Ch62"/>
              <w:jc w:val="left"/>
              <w:rPr>
                <w:rFonts w:ascii="Times New Roman" w:hAnsi="Times New Roman" w:cs="Times New Roman"/>
                <w:strike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3.</w:t>
            </w:r>
            <w:r w:rsidR="001B0910" w:rsidRPr="00E404FB">
              <w:rPr>
                <w:rFonts w:ascii="Times New Roman" w:hAnsi="Times New Roman" w:cs="Times New Roman"/>
                <w:strike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4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6F3F038" w14:textId="77777777" w:rsidR="001B0910" w:rsidRPr="00E404FB" w:rsidRDefault="001B0910" w:rsidP="0029605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</w:t>
            </w:r>
            <w:r w:rsidR="00C74AF2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державної</w:t>
            </w:r>
            <w:r w:rsidR="00C74AF2" w:rsidRPr="003E35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,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регіональної та місцевої політик у відповідній сфері діяльності, формування та</w:t>
            </w:r>
            <w:r w:rsidR="000F2175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реалізацію як</w:t>
            </w:r>
            <w:r w:rsidR="00296057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их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місцевого бюджету, та показники їх досягнення</w:t>
            </w:r>
          </w:p>
        </w:tc>
      </w:tr>
    </w:tbl>
    <w:p w14:paraId="657AA0F8" w14:textId="77777777" w:rsidR="001B0910" w:rsidRPr="00E404FB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6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580"/>
        <w:gridCol w:w="1860"/>
        <w:gridCol w:w="1574"/>
        <w:gridCol w:w="1832"/>
        <w:gridCol w:w="1316"/>
        <w:gridCol w:w="1430"/>
        <w:gridCol w:w="1286"/>
        <w:gridCol w:w="16"/>
      </w:tblGrid>
      <w:tr w:rsidR="001B0910" w:rsidRPr="00E404FB" w14:paraId="62616959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7E42CE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D5A438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09A17A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84BACF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BFF80D9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FEE304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57F6A7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E5B94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F2C20CB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2F878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632DCA7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47A9F8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504485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E404FB" w14:paraId="4CA638E1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135CAA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D6BDB9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39457C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2B99BD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B5AC86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A84162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E128FC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EE4A54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E404FB" w14:paraId="096A6A71" w14:textId="77777777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0EAB4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8C280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E404FB" w14:paraId="0F9CD581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21E88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A2B0F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2CE9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D5A0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3246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8017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DD3D1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CCBA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301F0572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76C90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C9AB8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58467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4BB0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77C9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39B8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2486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FB63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30827573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0C49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307C9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E7A91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0F0A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362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6D5C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3278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12F5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1F7D2385" w14:textId="77777777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089E2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16530F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E404FB" w14:paraId="176DF254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85A38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9D2F7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EFF2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0836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E757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342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9E70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FF09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3C48A264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644B3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66C1B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E22F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16CA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1F83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D377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6C15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4F42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7A4DB092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A9EB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7716D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73D1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0453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69D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7BB9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5487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982D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5AD66783" w14:textId="77777777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BC6E8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A5B1E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E404FB" w14:paraId="22AAD15D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DEFB8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24B99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AF9D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F44A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8D63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DD96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97ED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2AED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098805BF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EB368" w14:textId="77777777"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54F5C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2473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2540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D9A7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4B4A2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8973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E7CD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09EFA649" w14:textId="77777777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1285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861F33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7AFD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1631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2FB4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E22F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91221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5D8E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9CAFC1C" w14:textId="77777777" w:rsidR="00A56853" w:rsidRPr="00E404FB" w:rsidRDefault="00A56853" w:rsidP="00A56853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0B36A3DA" w14:textId="77777777" w:rsidR="001B0910" w:rsidRPr="00E404FB" w:rsidRDefault="001631D7" w:rsidP="00A5685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 Видатки / надання кредитів на 20___–20___ роки за бюджетними програмами:</w:t>
      </w:r>
    </w:p>
    <w:p w14:paraId="4A38A854" w14:textId="77777777" w:rsidR="001B0910" w:rsidRPr="00E404FB" w:rsidRDefault="001631D7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.1.</w:t>
      </w: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Розподіл орієнтовних граничних показників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видатків / надання кредитів на 20___–20___ роки за бюджетними програмами</w:t>
      </w:r>
    </w:p>
    <w:p w14:paraId="7A9E78F3" w14:textId="77777777" w:rsidR="001B0910" w:rsidRPr="00E404FB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7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719"/>
        <w:gridCol w:w="1719"/>
        <w:gridCol w:w="2005"/>
        <w:gridCol w:w="2436"/>
        <w:gridCol w:w="1146"/>
        <w:gridCol w:w="1433"/>
        <w:gridCol w:w="1146"/>
        <w:gridCol w:w="1288"/>
        <w:gridCol w:w="1146"/>
      </w:tblGrid>
      <w:tr w:rsidR="001B0910" w:rsidRPr="00E404FB" w14:paraId="7BEDE3FC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930BB3" w14:textId="77777777" w:rsidR="001B0910" w:rsidRPr="00E404FB" w:rsidRDefault="001B0910" w:rsidP="002747D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</w:t>
            </w:r>
            <w:r w:rsidR="003173A0" w:rsidRPr="003E3572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, </w:t>
            </w:r>
            <w:r w:rsidR="003173A0" w:rsidRPr="00E404F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регіональної та місцевої політик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348A9A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5EEBE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94BCB9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8ECE8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5691B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9DE0F24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F7CC37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B6248CC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8FACC1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E3184C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27C738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127E3F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1F4A0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291BD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E404FB" w14:paraId="1529A5EA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504323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2C9B03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3A154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90C1D3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6878DF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F1C5DA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3FFC13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B625C2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32BD3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52F05" w14:textId="77777777"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E404FB" w14:paraId="21623C99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EC657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BEAA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4A8B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49048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F10DA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626F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149D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B1E5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7C9E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92B6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3287B107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B85E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DFF2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3945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F183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0AF74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7B4D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111F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C031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007B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5AAD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7B2E3949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F38DB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4DED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570D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6AB52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719B8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4272C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9E1F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F420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523D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BECF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4C3EDAFB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88DE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86514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A96C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6C9A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1D299" w14:textId="77777777"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78F86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E191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5CF3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A4EF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4FEC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6007631C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39C2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9B31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88B6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855D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20322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EE3A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04F4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BDB61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0BBF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80AE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1C6C3E03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21AB1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6B2E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9D6AF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DA2BD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8D1C0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3893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3F45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1CD5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FFD96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4FB5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5C9CFFD8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3AC0A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BE94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03291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090E3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30E62" w14:textId="77777777"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DBAF1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948B1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69CB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81B5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D84D1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5F23E585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FEAF9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5FC58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E840D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CB68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2F750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6A09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B833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6B8D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5CF4D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A419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0C1EA89E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9161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0D34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65F1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A47A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B8CC9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4E0E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598C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2B20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3B48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20CB8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2427C560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76A9A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14812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C83C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C7CA4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6670E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C8F3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F89C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450E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FC88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1D393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5D53E38E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BACAC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C103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5C2C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E0EC1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8E05F" w14:textId="77777777"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489A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2CB1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5833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7199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C819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0EDA75E5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DA1CA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4AF1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E67D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366F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12DB4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3196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3259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503A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98E0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9BDF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3A9D64D0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983B7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F0628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BFDFA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B4AAB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C5CB6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8D7CC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781E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0597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3C639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85CC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773C16AD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163E4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203FC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FB271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D4F01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C8472" w14:textId="77777777"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1F44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4891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B9CD4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C65A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596E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1EB91907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EF277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8B6BE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7660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0D2B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0593F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CAA83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6619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BD85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6874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F6456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48DD560B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1D698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24FC5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B2E80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3E0F6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9E59B" w14:textId="77777777"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A338B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812DE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8B167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AA5B2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3591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14:paraId="79CF07D2" w14:textId="77777777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AAE8C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726CC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8365A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9F728" w14:textId="77777777"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B98EB" w14:textId="77777777"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62B9D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4015F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58375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11990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E7F1C" w14:textId="77777777"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66BFB67" w14:textId="77777777" w:rsidR="001B0910" w:rsidRPr="00E404FB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14:paraId="4798587D" w14:textId="77777777" w:rsidR="001B0910" w:rsidRPr="00E404FB" w:rsidRDefault="00DB6AED" w:rsidP="001B0910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.2. Пояснення щодо 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запропонованих 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змін у структурі видатків та надання кредитів за бюджетними програмами</w:t>
      </w:r>
      <w:r w:rsidR="001631D7" w:rsidRPr="00E404F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та в</w:t>
      </w:r>
      <w:r w:rsidR="00D2227B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пливу цих змін на досягнення ціл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ей державно</w:t>
      </w:r>
      <w:r w:rsidR="001631D7" w:rsidRPr="003E3572">
        <w:rPr>
          <w:rFonts w:ascii="Times New Roman" w:hAnsi="Times New Roman" w:cs="Times New Roman"/>
          <w:color w:val="auto"/>
          <w:w w:val="100"/>
          <w:sz w:val="24"/>
          <w:szCs w:val="24"/>
        </w:rPr>
        <w:t>ї,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регіональної та місцевої політик</w:t>
      </w:r>
    </w:p>
    <w:p w14:paraId="3A87847C" w14:textId="77777777" w:rsidR="001B0910" w:rsidRPr="00E404FB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7BF2510D" w14:textId="77777777" w:rsidR="00D80895" w:rsidRPr="00E404FB" w:rsidRDefault="00D80895" w:rsidP="009F338E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1A1C4EEB" w14:textId="77777777" w:rsidR="001B0910" w:rsidRPr="00E404FB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 Порівняння з показниками прогнозу місцевого бюджету, схваленого у попередньому бюджетному періоді</w:t>
      </w:r>
    </w:p>
    <w:p w14:paraId="4B0C5620" w14:textId="77777777" w:rsidR="001B0910" w:rsidRPr="00E404FB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14:paraId="3350F1C7" w14:textId="77777777" w:rsidR="001B0910" w:rsidRPr="00E404FB" w:rsidRDefault="001B0910" w:rsidP="001B0910">
      <w:pPr>
        <w:pStyle w:val="TABL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1560"/>
        <w:gridCol w:w="1984"/>
        <w:gridCol w:w="2126"/>
        <w:gridCol w:w="1418"/>
        <w:gridCol w:w="2126"/>
        <w:gridCol w:w="2126"/>
        <w:gridCol w:w="1418"/>
      </w:tblGrid>
      <w:tr w:rsidR="00FD39FC" w:rsidRPr="00E404FB" w14:paraId="1C77D94E" w14:textId="77777777" w:rsidTr="00247C44">
        <w:trPr>
          <w:trHeight w:val="6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582534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16D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7B7BA8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439354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FD39FC" w:rsidRPr="00E404FB" w14:paraId="68FC4878" w14:textId="77777777" w:rsidTr="00247C44">
        <w:trPr>
          <w:trHeight w:val="6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C5E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37B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84ADA7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069C95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B1F3D2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E38426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517CE0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305366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FD39FC" w:rsidRPr="00E404FB" w14:paraId="59F0C0A3" w14:textId="77777777" w:rsidTr="00247C44">
        <w:trPr>
          <w:trHeight w:val="60"/>
        </w:trPr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750A52" w14:textId="77777777"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C6C0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EAA138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37C9B9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4272A8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357692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26E51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1F0ADD" w14:textId="77777777"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FD39FC" w:rsidRPr="00E404FB" w14:paraId="21A0C4A3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B0CE7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Видатки / надання кредитів, 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BA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8B05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1BEB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D51E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C27AB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ABBA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E3C0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6E653E0C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465A0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EBF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A3424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EF8E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ECB9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569BA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5C07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4678B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54B9C1C9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A4A9F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7DC4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EB766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E8CCF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CC95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547C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E8AA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A3D2E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55D59D46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C1F12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FAB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E033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BEF1B4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B8F95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0377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BF4F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19ECA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2DB3CD2A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F63DD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показник досягнення цілі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28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8EEF3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3CE6D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2DFA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BAC8B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708E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DF09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0D3581DC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284EB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2235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7283D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95F6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8C41F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8DD9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994F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3A60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69B0FC2D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39F8D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BAC3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5C32D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D6440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BA8FE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EE58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C829EE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D9104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2DB00E0B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72D41" w14:textId="77777777" w:rsidR="00FD39FC" w:rsidRPr="00E404FB" w:rsidRDefault="00FD39FC" w:rsidP="006C4128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E77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F7355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8591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DF58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1551F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B63B4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C90E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57BF4456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775D7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BA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2F9095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A923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781DA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D3B12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0083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713C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310E5CA0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D7F2B" w14:textId="77777777" w:rsidR="00FD39FC" w:rsidRPr="00E404FB" w:rsidRDefault="00FD39FC" w:rsidP="00FD39F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BFD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F9ACF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2BF21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B3D3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833D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A4055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2ECAC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14:paraId="6932E32D" w14:textId="77777777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4F" w14:textId="77777777"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F89B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02209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670F0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76D7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F7CF8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A10E7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773D0" w14:textId="77777777"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04235D9" w14:textId="77777777" w:rsidR="001B0910" w:rsidRPr="00E404FB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6718B360" w14:textId="77777777" w:rsidR="001B0910" w:rsidRPr="00E404FB" w:rsidRDefault="007175E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.2. Пояснення відмінностей від прогнозу місцевого бюджету, схваленого у попередньому бюджетному періоді</w:t>
      </w:r>
    </w:p>
    <w:p w14:paraId="39A65925" w14:textId="77777777" w:rsidR="001B0910" w:rsidRPr="00E404FB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3DB6B02A" w14:textId="77777777" w:rsidR="001B0910" w:rsidRPr="00E404FB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Керівник установи - </w:t>
      </w: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                        _________________________________________________________</w:t>
      </w:r>
    </w:p>
    <w:p w14:paraId="24911F4A" w14:textId="77777777" w:rsidR="00F12C76" w:rsidRPr="00E404FB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E404FB"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                                       </w:t>
      </w:r>
      <w:r w:rsidR="008A3170" w:rsidRPr="00E404FB">
        <w:rPr>
          <w:rFonts w:ascii="Times New Roman" w:hAnsi="Times New Roman" w:cs="Times New Roman"/>
          <w:w w:val="100"/>
          <w:sz w:val="20"/>
          <w:szCs w:val="20"/>
        </w:rPr>
        <w:t xml:space="preserve">      </w:t>
      </w:r>
      <w:r w:rsidRPr="00E404FB">
        <w:rPr>
          <w:rFonts w:ascii="Times New Roman" w:hAnsi="Times New Roman" w:cs="Times New Roman"/>
          <w:w w:val="100"/>
          <w:sz w:val="20"/>
          <w:szCs w:val="20"/>
        </w:rPr>
        <w:t xml:space="preserve"> Власне ім’я ПРІЗВИЩЕ</w:t>
      </w:r>
    </w:p>
    <w:p w14:paraId="6E6A202A" w14:textId="77777777"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7860D3A1" w14:textId="77777777"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35A3C8BE" w14:textId="77777777"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6758E13C" w14:textId="45DE96FA" w:rsidR="00A56853" w:rsidRDefault="00A56853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sectPr w:rsidR="00A56853" w:rsidSect="0001555A">
      <w:headerReference w:type="default" r:id="rId6"/>
      <w:pgSz w:w="16838" w:h="11906" w:orient="landscape" w:code="9"/>
      <w:pgMar w:top="1135" w:right="567" w:bottom="127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4204" w14:textId="77777777" w:rsidR="00AA44B7" w:rsidRDefault="00AA44B7" w:rsidP="00AE026F">
      <w:pPr>
        <w:spacing w:after="0" w:line="240" w:lineRule="auto"/>
      </w:pPr>
      <w:r>
        <w:separator/>
      </w:r>
    </w:p>
  </w:endnote>
  <w:endnote w:type="continuationSeparator" w:id="0">
    <w:p w14:paraId="73A24DBC" w14:textId="77777777" w:rsidR="00AA44B7" w:rsidRDefault="00AA44B7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1BB4" w14:textId="77777777" w:rsidR="00AA44B7" w:rsidRDefault="00AA44B7" w:rsidP="00AE026F">
      <w:pPr>
        <w:spacing w:after="0" w:line="240" w:lineRule="auto"/>
      </w:pPr>
      <w:r>
        <w:separator/>
      </w:r>
    </w:p>
  </w:footnote>
  <w:footnote w:type="continuationSeparator" w:id="0">
    <w:p w14:paraId="7DED96D1" w14:textId="77777777" w:rsidR="00AA44B7" w:rsidRDefault="00AA44B7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E10E61" w14:textId="77777777" w:rsidR="00DA3A5E" w:rsidRPr="00DA3A5E" w:rsidRDefault="00DA3A5E" w:rsidP="00E2636D">
        <w:pPr>
          <w:pStyle w:val="a4"/>
          <w:jc w:val="right"/>
          <w:rPr>
            <w:rFonts w:ascii="Times New Roman" w:hAnsi="Times New Roman" w:cs="Times New Roman"/>
          </w:rPr>
        </w:pPr>
        <w:r w:rsidRPr="00DA3A5E">
          <w:rPr>
            <w:rFonts w:ascii="Times New Roman" w:hAnsi="Times New Roman" w:cs="Times New Roman"/>
          </w:rPr>
          <w:fldChar w:fldCharType="begin"/>
        </w:r>
        <w:r w:rsidRPr="00DA3A5E">
          <w:rPr>
            <w:rFonts w:ascii="Times New Roman" w:hAnsi="Times New Roman" w:cs="Times New Roman"/>
          </w:rPr>
          <w:instrText>PAGE   \* MERGEFORMAT</w:instrText>
        </w:r>
        <w:r w:rsidRPr="00DA3A5E">
          <w:rPr>
            <w:rFonts w:ascii="Times New Roman" w:hAnsi="Times New Roman" w:cs="Times New Roman"/>
          </w:rPr>
          <w:fldChar w:fldCharType="separate"/>
        </w:r>
        <w:r w:rsidR="00CD6967">
          <w:rPr>
            <w:rFonts w:ascii="Times New Roman" w:hAnsi="Times New Roman" w:cs="Times New Roman"/>
            <w:noProof/>
          </w:rPr>
          <w:t>4</w:t>
        </w:r>
        <w:r w:rsidRPr="00DA3A5E">
          <w:rPr>
            <w:rFonts w:ascii="Times New Roman" w:hAnsi="Times New Roman" w:cs="Times New Roman"/>
          </w:rPr>
          <w:fldChar w:fldCharType="end"/>
        </w:r>
        <w:r w:rsidR="00E2636D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2 </w:t>
        </w:r>
      </w:p>
    </w:sdtContent>
  </w:sdt>
  <w:p w14:paraId="65F189C9" w14:textId="77777777" w:rsidR="00DA3A5E" w:rsidRDefault="00DA3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10"/>
    <w:rsid w:val="00012554"/>
    <w:rsid w:val="0001555A"/>
    <w:rsid w:val="00023788"/>
    <w:rsid w:val="00064A80"/>
    <w:rsid w:val="00076ED9"/>
    <w:rsid w:val="00084EC1"/>
    <w:rsid w:val="00091D42"/>
    <w:rsid w:val="000C4435"/>
    <w:rsid w:val="000F2175"/>
    <w:rsid w:val="000F227E"/>
    <w:rsid w:val="0010276D"/>
    <w:rsid w:val="001631D7"/>
    <w:rsid w:val="00183AF5"/>
    <w:rsid w:val="001B0910"/>
    <w:rsid w:val="001B450E"/>
    <w:rsid w:val="002273E6"/>
    <w:rsid w:val="00247C44"/>
    <w:rsid w:val="002747DF"/>
    <w:rsid w:val="00296057"/>
    <w:rsid w:val="002F202E"/>
    <w:rsid w:val="003173A0"/>
    <w:rsid w:val="00366EC3"/>
    <w:rsid w:val="00367D55"/>
    <w:rsid w:val="003E3572"/>
    <w:rsid w:val="003F557E"/>
    <w:rsid w:val="00407438"/>
    <w:rsid w:val="004122A3"/>
    <w:rsid w:val="004614BF"/>
    <w:rsid w:val="004C6B35"/>
    <w:rsid w:val="005275B0"/>
    <w:rsid w:val="0053292E"/>
    <w:rsid w:val="00563215"/>
    <w:rsid w:val="006231BB"/>
    <w:rsid w:val="006C0B77"/>
    <w:rsid w:val="006C4128"/>
    <w:rsid w:val="007175E0"/>
    <w:rsid w:val="00777F51"/>
    <w:rsid w:val="008003D1"/>
    <w:rsid w:val="00821C1D"/>
    <w:rsid w:val="008242FF"/>
    <w:rsid w:val="00870751"/>
    <w:rsid w:val="008A3170"/>
    <w:rsid w:val="00922C48"/>
    <w:rsid w:val="009443D8"/>
    <w:rsid w:val="00954659"/>
    <w:rsid w:val="009C5C82"/>
    <w:rsid w:val="009E6899"/>
    <w:rsid w:val="009F338E"/>
    <w:rsid w:val="009F340C"/>
    <w:rsid w:val="00A56853"/>
    <w:rsid w:val="00AA0E81"/>
    <w:rsid w:val="00AA44B7"/>
    <w:rsid w:val="00AD14FC"/>
    <w:rsid w:val="00AD447D"/>
    <w:rsid w:val="00AE026F"/>
    <w:rsid w:val="00AF1903"/>
    <w:rsid w:val="00B37DC4"/>
    <w:rsid w:val="00B915B7"/>
    <w:rsid w:val="00BE68AE"/>
    <w:rsid w:val="00C13916"/>
    <w:rsid w:val="00C74AF2"/>
    <w:rsid w:val="00CD6967"/>
    <w:rsid w:val="00D2227B"/>
    <w:rsid w:val="00D413F6"/>
    <w:rsid w:val="00D53271"/>
    <w:rsid w:val="00D660C7"/>
    <w:rsid w:val="00D80895"/>
    <w:rsid w:val="00D84E1D"/>
    <w:rsid w:val="00D87135"/>
    <w:rsid w:val="00D94490"/>
    <w:rsid w:val="00DA3A5E"/>
    <w:rsid w:val="00DB6AED"/>
    <w:rsid w:val="00E078C9"/>
    <w:rsid w:val="00E2636D"/>
    <w:rsid w:val="00E404FB"/>
    <w:rsid w:val="00E6281C"/>
    <w:rsid w:val="00E71772"/>
    <w:rsid w:val="00E72D1E"/>
    <w:rsid w:val="00E827BF"/>
    <w:rsid w:val="00E90A4B"/>
    <w:rsid w:val="00EA59DF"/>
    <w:rsid w:val="00EE4070"/>
    <w:rsid w:val="00F12C76"/>
    <w:rsid w:val="00F27A4A"/>
    <w:rsid w:val="00F5492C"/>
    <w:rsid w:val="00F875DD"/>
    <w:rsid w:val="00FD39F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C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  <w14:ligatures w14:val="none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2025-05-14T13:15:00Z</dcterms:created>
  <dcterms:modified xsi:type="dcterms:W3CDTF">2025-07-06T19:18:00Z</dcterms:modified>
</cp:coreProperties>
</file>