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7BE8" w14:textId="469C6DAC" w:rsidR="00E63F8F" w:rsidRPr="009F2AD5" w:rsidRDefault="003B203E" w:rsidP="001301B6">
      <w:pPr>
        <w:pStyle w:val="Ch62"/>
        <w:pageBreakBefore/>
        <w:ind w:left="113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</w:r>
    </w:p>
    <w:p w14:paraId="2DCD4D40" w14:textId="77777777" w:rsidR="00AA466A" w:rsidRPr="009F2AD5" w:rsidRDefault="00AA466A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</w:p>
    <w:p w14:paraId="77893A16" w14:textId="29FF6A44" w:rsidR="00E63F8F" w:rsidRPr="009F2AD5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F2AD5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</w:t>
      </w:r>
      <w:r w:rsidR="00FE209C">
        <w:rPr>
          <w:rFonts w:ascii="Times New Roman" w:hAnsi="Times New Roman" w:cs="Times New Roman"/>
          <w:w w:val="100"/>
          <w:sz w:val="28"/>
          <w:szCs w:val="28"/>
        </w:rPr>
        <w:t>26</w:t>
      </w:r>
      <w:r w:rsidRPr="009F2AD5">
        <w:rPr>
          <w:rFonts w:ascii="Times New Roman" w:hAnsi="Times New Roman" w:cs="Times New Roman"/>
          <w:w w:val="100"/>
          <w:sz w:val="28"/>
          <w:szCs w:val="28"/>
        </w:rPr>
        <w:t>–20</w:t>
      </w:r>
      <w:r w:rsidR="00FE209C">
        <w:rPr>
          <w:rFonts w:ascii="Times New Roman" w:hAnsi="Times New Roman" w:cs="Times New Roman"/>
          <w:w w:val="100"/>
          <w:sz w:val="28"/>
          <w:szCs w:val="28"/>
        </w:rPr>
        <w:t>28</w:t>
      </w:r>
      <w:r w:rsidRPr="009F2AD5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  <w:r w:rsidR="00E63F8F" w:rsidRPr="009F2AD5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6708"/>
        <w:gridCol w:w="4580"/>
        <w:gridCol w:w="2068"/>
        <w:gridCol w:w="2069"/>
      </w:tblGrid>
      <w:tr w:rsidR="00E63F8F" w:rsidRPr="009F2AD5" w14:paraId="469E09FE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9F2AD5" w14:paraId="61AE3D4C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EE9A4E5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25170661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політик, м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ета,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завдання та законодавчі підстави реалізації бюджетної програми на 20___–20___ роки:</w:t>
      </w:r>
    </w:p>
    <w:p w14:paraId="100E82A3" w14:textId="2E933EF1" w:rsidR="003D712F" w:rsidRPr="009F2AD5" w:rsidRDefault="003D712F" w:rsidP="003D712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14:paraId="17B65AD8" w14:textId="2F288C63" w:rsidR="003D712F" w:rsidRPr="009F2AD5" w:rsidRDefault="003D712F" w:rsidP="003D712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19BE45E7" w14:textId="77777777" w:rsidR="003D712F" w:rsidRPr="009F2AD5" w:rsidRDefault="003D712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3A5FDFE3" w14:textId="5CAC3EF3" w:rsidR="00E63F8F" w:rsidRPr="009F2AD5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Мета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0B1CD638" w14:textId="405190E5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14:paraId="6C52D225" w14:textId="7F5041AE" w:rsidR="00E63F8F" w:rsidRPr="009F2AD5" w:rsidRDefault="00E63F8F" w:rsidP="00E63F8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Завдання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4054D14C" w14:textId="1CD22560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14:paraId="10EE3431" w14:textId="0CED5AE3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14:paraId="1D54FEA4" w14:textId="2AAF8FEA" w:rsidR="00E63F8F" w:rsidRPr="009F2AD5" w:rsidRDefault="00797511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4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. Підстави</w:t>
      </w:r>
      <w:r w:rsidR="003D712F"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="00E63F8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60B98DF4" w14:textId="2BADB59B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4987A235" w14:textId="4822E32E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3074D733" w14:textId="77777777" w:rsidR="001301B6" w:rsidRPr="009F2AD5" w:rsidRDefault="001301B6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7366998D" w14:textId="23D4A96F" w:rsidR="00E63F8F" w:rsidRPr="009F2AD5" w:rsidRDefault="00E63F8F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14:paraId="421DAF4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5834"/>
        <w:gridCol w:w="1794"/>
        <w:gridCol w:w="1646"/>
        <w:gridCol w:w="1495"/>
        <w:gridCol w:w="1645"/>
        <w:gridCol w:w="1794"/>
      </w:tblGrid>
      <w:tr w:rsidR="00E63F8F" w:rsidRPr="009F2AD5" w14:paraId="751C6E45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D01947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07C54B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F8B0C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DAAE3A8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2743586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628B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58D8A" w14:textId="6AFD8922"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3A76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AAE3A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AD8A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6B352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A282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84B0617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4D79D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C7AA740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CB6A29E" w:rsidR="00E63F8F" w:rsidRPr="009F2AD5" w:rsidRDefault="00E63F8F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1953A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8B6BD6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2D9461F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95C87B9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14:paraId="01D794FD" w14:textId="11A09DF9" w:rsidR="00E63F8F" w:rsidRPr="009F2AD5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7525B1C3" w14:textId="77777777" w:rsidR="001301B6" w:rsidRPr="009F2AD5" w:rsidRDefault="001301B6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67B52ED" w14:textId="59D901C4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14:paraId="38615CB6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5204"/>
        <w:gridCol w:w="1487"/>
        <w:gridCol w:w="1756"/>
        <w:gridCol w:w="1516"/>
        <w:gridCol w:w="1933"/>
        <w:gridCol w:w="1634"/>
      </w:tblGrid>
      <w:tr w:rsidR="00E63F8F" w:rsidRPr="009F2AD5" w14:paraId="202A820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51DEDC2A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48B61901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6B21F6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2CF0D0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480B1A54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0D94" w:rsidRPr="009F2AD5" w14:paraId="563FE3B0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2EC586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5C49B8" w14:textId="77777777" w:rsidR="00D90D94" w:rsidRPr="009F2AD5" w:rsidRDefault="00D90D94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84FFDA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57F6CF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427E8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9BDEC5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BE3690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206F7C5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7D734E6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64490892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F9D39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571B43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C4F81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0EF3E00A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6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5256"/>
        <w:gridCol w:w="1651"/>
        <w:gridCol w:w="1802"/>
        <w:gridCol w:w="1653"/>
        <w:gridCol w:w="1651"/>
        <w:gridCol w:w="1651"/>
      </w:tblGrid>
      <w:tr w:rsidR="00E63F8F" w:rsidRPr="009F2AD5" w14:paraId="78807A5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246EF49A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140EF6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C8092C4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282969D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6470"/>
        <w:gridCol w:w="1866"/>
        <w:gridCol w:w="1805"/>
        <w:gridCol w:w="1655"/>
        <w:gridCol w:w="1805"/>
        <w:gridCol w:w="1656"/>
      </w:tblGrid>
      <w:tr w:rsidR="00E63F8F" w:rsidRPr="009F2AD5" w14:paraId="471B53DE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CAA8FA2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EA2901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DD769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69634E5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EC65CFA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1ED4FC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76CB19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10A7D4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363D72B0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D9537F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713F34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DE63A27" w14:textId="77777777" w:rsidTr="001301B6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0740AA95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4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4377"/>
        <w:gridCol w:w="1811"/>
        <w:gridCol w:w="1811"/>
        <w:gridCol w:w="1811"/>
        <w:gridCol w:w="1811"/>
        <w:gridCol w:w="1508"/>
        <w:gridCol w:w="54"/>
      </w:tblGrid>
      <w:tr w:rsidR="00E63F8F" w:rsidRPr="009F2AD5" w14:paraId="6A615D6D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487E2D74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509AC14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9F2AD5" w14:paraId="171F2E50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9494BB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3010D65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397BE5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9F2AD5" w14:paraId="14E7F4D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41E8C22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D80ED53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3D2C33E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E3E852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6114381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9F2AD5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4B0EB25E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1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5136"/>
        <w:gridCol w:w="1814"/>
        <w:gridCol w:w="1813"/>
        <w:gridCol w:w="1813"/>
        <w:gridCol w:w="1813"/>
        <w:gridCol w:w="1511"/>
      </w:tblGrid>
      <w:tr w:rsidR="00E63F8F" w:rsidRPr="009F2AD5" w14:paraId="4E53FF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отримувача міжбюджетного трансферту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1519293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76B16F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9F2AD5" w14:paraId="4D4B9650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03C733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C802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C33185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9F2AD5" w14:paraId="617F1DC9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FC0AFD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E7D5B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D90F0C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C66A7E8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ABB3B84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2CEB2A7" w14:textId="7D042888" w:rsidR="0056688A" w:rsidRPr="009F2AD5" w:rsidRDefault="0056688A" w:rsidP="00AA46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1301B6" w:rsidRPr="009F2AD5" w14:paraId="377D0025" w14:textId="77777777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0CA23BB" w14:textId="77777777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Керівник установи - </w:t>
            </w: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1DABF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C997C0" w14:textId="6B316C89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</w:t>
            </w:r>
          </w:p>
          <w:p w14:paraId="41CF59EC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54E95A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B97CEA" w14:textId="2B0AB856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14:paraId="48F9F01A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Власне ім’я ПРІЗВИЩЕ</w:t>
            </w:r>
          </w:p>
        </w:tc>
      </w:tr>
    </w:tbl>
    <w:p w14:paraId="2C9F17FF" w14:textId="50CD84D3" w:rsidR="00AB40F4" w:rsidRPr="009F2AD5" w:rsidRDefault="00AB40F4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6D82E4" w14:textId="3F4368C7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176F31" w14:textId="5611568F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3288C8" w14:textId="7A283772" w:rsidR="001301B6" w:rsidRPr="001301B6" w:rsidRDefault="001301B6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301B6" w:rsidRPr="001301B6" w:rsidSect="00A605E0">
      <w:headerReference w:type="default" r:id="rId6"/>
      <w:pgSz w:w="16838" w:h="11906" w:orient="landscape" w:code="9"/>
      <w:pgMar w:top="1134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5214" w14:textId="77777777" w:rsidR="006C243C" w:rsidRDefault="006C243C" w:rsidP="00B64860">
      <w:pPr>
        <w:spacing w:after="0" w:line="240" w:lineRule="auto"/>
      </w:pPr>
      <w:r>
        <w:separator/>
      </w:r>
    </w:p>
  </w:endnote>
  <w:endnote w:type="continuationSeparator" w:id="0">
    <w:p w14:paraId="2A62495C" w14:textId="77777777" w:rsidR="006C243C" w:rsidRDefault="006C243C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980A" w14:textId="77777777" w:rsidR="006C243C" w:rsidRDefault="006C243C" w:rsidP="00B64860">
      <w:pPr>
        <w:spacing w:after="0" w:line="240" w:lineRule="auto"/>
      </w:pPr>
      <w:r>
        <w:separator/>
      </w:r>
    </w:p>
  </w:footnote>
  <w:footnote w:type="continuationSeparator" w:id="0">
    <w:p w14:paraId="1A9451E3" w14:textId="77777777" w:rsidR="006C243C" w:rsidRDefault="006C243C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91528B" w14:textId="256C543F" w:rsidR="001301B6" w:rsidRPr="001301B6" w:rsidRDefault="001301B6" w:rsidP="00462F20">
        <w:pPr>
          <w:pStyle w:val="a4"/>
          <w:jc w:val="right"/>
          <w:rPr>
            <w:rFonts w:ascii="Times New Roman" w:hAnsi="Times New Roman" w:cs="Times New Roman"/>
          </w:rPr>
        </w:pPr>
        <w:r w:rsidRPr="001301B6">
          <w:rPr>
            <w:rFonts w:ascii="Times New Roman" w:hAnsi="Times New Roman" w:cs="Times New Roman"/>
          </w:rPr>
          <w:fldChar w:fldCharType="begin"/>
        </w:r>
        <w:r w:rsidRPr="001301B6">
          <w:rPr>
            <w:rFonts w:ascii="Times New Roman" w:hAnsi="Times New Roman" w:cs="Times New Roman"/>
          </w:rPr>
          <w:instrText>PAGE   \* MERGEFORMAT</w:instrText>
        </w:r>
        <w:r w:rsidRPr="001301B6">
          <w:rPr>
            <w:rFonts w:ascii="Times New Roman" w:hAnsi="Times New Roman" w:cs="Times New Roman"/>
          </w:rPr>
          <w:fldChar w:fldCharType="separate"/>
        </w:r>
        <w:r w:rsidR="007C011E">
          <w:rPr>
            <w:rFonts w:ascii="Times New Roman" w:hAnsi="Times New Roman" w:cs="Times New Roman"/>
            <w:noProof/>
          </w:rPr>
          <w:t>6</w:t>
        </w:r>
        <w:r w:rsidRPr="001301B6">
          <w:rPr>
            <w:rFonts w:ascii="Times New Roman" w:hAnsi="Times New Roman" w:cs="Times New Roman"/>
          </w:rPr>
          <w:fldChar w:fldCharType="end"/>
        </w:r>
        <w:r w:rsidR="00462F20">
          <w:rPr>
            <w:rFonts w:ascii="Times New Roman" w:hAnsi="Times New Roman" w:cs="Times New Roman"/>
          </w:rPr>
          <w:t xml:space="preserve">                                                                                                     </w:t>
        </w:r>
        <w:proofErr w:type="spellStart"/>
        <w:r w:rsidR="00462F20">
          <w:rPr>
            <w:rFonts w:ascii="Times New Roman" w:hAnsi="Times New Roman" w:cs="Times New Roman"/>
          </w:rPr>
          <w:t>Продовдення</w:t>
        </w:r>
        <w:proofErr w:type="spellEnd"/>
        <w:r w:rsidR="00462F20">
          <w:rPr>
            <w:rFonts w:ascii="Times New Roman" w:hAnsi="Times New Roman" w:cs="Times New Roman"/>
          </w:rPr>
          <w:t xml:space="preserve"> додатка 3</w:t>
        </w:r>
      </w:p>
    </w:sdtContent>
  </w:sdt>
  <w:p w14:paraId="27576172" w14:textId="77777777" w:rsidR="001301B6" w:rsidRDefault="001301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8F"/>
    <w:rsid w:val="00006B63"/>
    <w:rsid w:val="00032665"/>
    <w:rsid w:val="000B2D62"/>
    <w:rsid w:val="001301B6"/>
    <w:rsid w:val="001355FB"/>
    <w:rsid w:val="001B1AA9"/>
    <w:rsid w:val="001D1F1C"/>
    <w:rsid w:val="00212B2F"/>
    <w:rsid w:val="00246363"/>
    <w:rsid w:val="002A58B4"/>
    <w:rsid w:val="002B2E15"/>
    <w:rsid w:val="00347BD3"/>
    <w:rsid w:val="003579B7"/>
    <w:rsid w:val="00365324"/>
    <w:rsid w:val="003657B9"/>
    <w:rsid w:val="003B203E"/>
    <w:rsid w:val="003D712F"/>
    <w:rsid w:val="00462F20"/>
    <w:rsid w:val="00492953"/>
    <w:rsid w:val="004E428E"/>
    <w:rsid w:val="0056688A"/>
    <w:rsid w:val="00577A0C"/>
    <w:rsid w:val="005A11F6"/>
    <w:rsid w:val="005D61A7"/>
    <w:rsid w:val="0061103F"/>
    <w:rsid w:val="006554A8"/>
    <w:rsid w:val="006B3031"/>
    <w:rsid w:val="006C0B77"/>
    <w:rsid w:val="006C243C"/>
    <w:rsid w:val="00754583"/>
    <w:rsid w:val="00754C80"/>
    <w:rsid w:val="007634AF"/>
    <w:rsid w:val="00765942"/>
    <w:rsid w:val="00797511"/>
    <w:rsid w:val="007A0067"/>
    <w:rsid w:val="007C011E"/>
    <w:rsid w:val="00807632"/>
    <w:rsid w:val="008242FF"/>
    <w:rsid w:val="00870751"/>
    <w:rsid w:val="00922C48"/>
    <w:rsid w:val="009F2AD5"/>
    <w:rsid w:val="00A2409F"/>
    <w:rsid w:val="00A605E0"/>
    <w:rsid w:val="00A97E85"/>
    <w:rsid w:val="00AA466A"/>
    <w:rsid w:val="00AB40F4"/>
    <w:rsid w:val="00B47E66"/>
    <w:rsid w:val="00B64860"/>
    <w:rsid w:val="00B915B7"/>
    <w:rsid w:val="00C77AD9"/>
    <w:rsid w:val="00D90D94"/>
    <w:rsid w:val="00DD518E"/>
    <w:rsid w:val="00DD6DDA"/>
    <w:rsid w:val="00E63F8F"/>
    <w:rsid w:val="00EA59DF"/>
    <w:rsid w:val="00EE4070"/>
    <w:rsid w:val="00F12C76"/>
    <w:rsid w:val="00FD3282"/>
    <w:rsid w:val="00FD501D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6363"/>
    <w:rPr>
      <w:kern w:val="0"/>
      <w:sz w:val="20"/>
      <w:szCs w:val="20"/>
      <w:lang w:val="uk-UA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3907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2025-05-02T11:11:00Z</dcterms:created>
  <dcterms:modified xsi:type="dcterms:W3CDTF">2025-07-06T19:17:00Z</dcterms:modified>
</cp:coreProperties>
</file>